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Look w:val="04A0" w:firstRow="1" w:lastRow="0" w:firstColumn="1" w:lastColumn="0" w:noHBand="0" w:noVBand="1"/>
      </w:tblPr>
      <w:tblGrid>
        <w:gridCol w:w="10170"/>
      </w:tblGrid>
      <w:tr w:rsidR="0004133E" w:rsidRPr="007A27FB" w:rsidTr="002B1142">
        <w:trPr>
          <w:tblCellSpacing w:w="15" w:type="dxa"/>
        </w:trPr>
        <w:tc>
          <w:tcPr>
            <w:tcW w:w="0" w:type="auto"/>
            <w:shd w:val="clear" w:color="auto" w:fill="FFFFFF" w:themeFill="background1"/>
            <w:tcMar>
              <w:top w:w="15" w:type="dxa"/>
              <w:left w:w="15" w:type="dxa"/>
              <w:bottom w:w="15" w:type="dxa"/>
              <w:right w:w="15" w:type="dxa"/>
            </w:tcMar>
            <w:hideMark/>
          </w:tcPr>
          <w:tbl>
            <w:tblPr>
              <w:tblW w:w="5000" w:type="pct"/>
              <w:tblCellSpacing w:w="15" w:type="dxa"/>
              <w:tblCellMar>
                <w:left w:w="0" w:type="dxa"/>
                <w:right w:w="0" w:type="dxa"/>
              </w:tblCellMar>
              <w:tblLook w:val="04A0" w:firstRow="1" w:lastRow="0" w:firstColumn="1" w:lastColumn="0" w:noHBand="0" w:noVBand="1"/>
            </w:tblPr>
            <w:tblGrid>
              <w:gridCol w:w="10080"/>
            </w:tblGrid>
            <w:tr w:rsidR="0004133E" w:rsidRPr="007A27FB" w:rsidTr="00C44B6B">
              <w:trPr>
                <w:tblCellSpacing w:w="15" w:type="dxa"/>
              </w:trPr>
              <w:tc>
                <w:tcPr>
                  <w:tcW w:w="0" w:type="auto"/>
                  <w:hideMark/>
                </w:tcPr>
                <w:p w:rsidR="007A27FB" w:rsidRPr="00B50F6B" w:rsidRDefault="007A27FB" w:rsidP="007A27FB">
                  <w:pPr>
                    <w:pStyle w:val="Ttulo1"/>
                    <w:ind w:left="850" w:hanging="708"/>
                    <w:rPr>
                      <w:rFonts w:cs="Arial"/>
                      <w:sz w:val="24"/>
                      <w:szCs w:val="24"/>
                    </w:rPr>
                  </w:pPr>
                  <w:bookmarkStart w:id="0" w:name="_GoBack"/>
                  <w:r w:rsidRPr="00B50F6B">
                    <w:rPr>
                      <w:rFonts w:cs="Arial"/>
                      <w:sz w:val="24"/>
                      <w:szCs w:val="24"/>
                    </w:rPr>
                    <w:t>Reporte de Noticias</w:t>
                  </w:r>
                </w:p>
                <w:p w:rsidR="007A27FB" w:rsidRPr="00B50F6B" w:rsidRDefault="007A27FB" w:rsidP="007A27FB">
                  <w:pPr>
                    <w:pStyle w:val="Ttulo1"/>
                    <w:ind w:left="850" w:hanging="708"/>
                    <w:rPr>
                      <w:rFonts w:cs="Arial"/>
                      <w:sz w:val="24"/>
                      <w:szCs w:val="24"/>
                    </w:rPr>
                  </w:pPr>
                </w:p>
                <w:p w:rsidR="007A27FB" w:rsidRPr="00B50F6B" w:rsidRDefault="007A27FB" w:rsidP="007A27FB">
                  <w:pPr>
                    <w:pStyle w:val="Ttulo1"/>
                    <w:ind w:left="850" w:hanging="708"/>
                    <w:rPr>
                      <w:rFonts w:cs="Arial"/>
                      <w:sz w:val="24"/>
                      <w:szCs w:val="24"/>
                    </w:rPr>
                  </w:pPr>
                  <w:r>
                    <w:rPr>
                      <w:rFonts w:cs="Arial"/>
                      <w:sz w:val="24"/>
                      <w:szCs w:val="24"/>
                    </w:rPr>
                    <w:t>Mayo 06</w:t>
                  </w:r>
                  <w:r w:rsidRPr="00B50F6B">
                    <w:rPr>
                      <w:rFonts w:cs="Arial"/>
                      <w:sz w:val="24"/>
                      <w:szCs w:val="24"/>
                    </w:rPr>
                    <w:t xml:space="preserve"> de 2019 – </w:t>
                  </w:r>
                  <w:r>
                    <w:rPr>
                      <w:rFonts w:cs="Arial"/>
                      <w:sz w:val="24"/>
                      <w:szCs w:val="24"/>
                    </w:rPr>
                    <w:t>Mayo 07</w:t>
                  </w:r>
                  <w:r w:rsidRPr="00B50F6B">
                    <w:rPr>
                      <w:rFonts w:cs="Arial"/>
                      <w:sz w:val="24"/>
                      <w:szCs w:val="24"/>
                    </w:rPr>
                    <w:t xml:space="preserve"> de 2019</w:t>
                  </w:r>
                </w:p>
                <w:p w:rsidR="007A27FB" w:rsidRPr="00B50F6B" w:rsidRDefault="007A27FB" w:rsidP="007A27FB">
                  <w:pPr>
                    <w:pStyle w:val="Ttulo1"/>
                    <w:ind w:left="850" w:hanging="708"/>
                    <w:rPr>
                      <w:rFonts w:cs="Arial"/>
                      <w:sz w:val="24"/>
                      <w:szCs w:val="24"/>
                    </w:rPr>
                  </w:pPr>
                </w:p>
                <w:p w:rsidR="007A27FB" w:rsidRPr="00B50F6B" w:rsidRDefault="007A27FB" w:rsidP="007A27FB">
                  <w:pPr>
                    <w:pStyle w:val="Ttulo1"/>
                    <w:ind w:left="850" w:hanging="708"/>
                    <w:rPr>
                      <w:rFonts w:cs="Arial"/>
                      <w:sz w:val="24"/>
                      <w:szCs w:val="24"/>
                    </w:rPr>
                  </w:pPr>
                  <w:r w:rsidRPr="00B50F6B">
                    <w:rPr>
                      <w:rFonts w:cs="Arial"/>
                      <w:sz w:val="24"/>
                      <w:szCs w:val="24"/>
                    </w:rPr>
                    <w:t>Indicadores</w:t>
                  </w:r>
                </w:p>
                <w:p w:rsidR="007A27FB" w:rsidRPr="00B50F6B" w:rsidRDefault="007A27FB" w:rsidP="007A27FB">
                  <w:pPr>
                    <w:pStyle w:val="Ttulo1"/>
                    <w:ind w:left="850" w:hanging="708"/>
                    <w:jc w:val="both"/>
                    <w:rPr>
                      <w:rFonts w:cs="Arial"/>
                      <w:b w:val="0"/>
                      <w:sz w:val="24"/>
                      <w:szCs w:val="24"/>
                    </w:rPr>
                  </w:pPr>
                </w:p>
                <w:p w:rsidR="007A27FB" w:rsidRPr="00B50F6B" w:rsidRDefault="007A27FB" w:rsidP="007A27FB">
                  <w:pPr>
                    <w:pStyle w:val="Ttulo1"/>
                    <w:ind w:left="850" w:hanging="708"/>
                    <w:jc w:val="both"/>
                    <w:rPr>
                      <w:rStyle w:val="Hipervnculo"/>
                      <w:rFonts w:cs="Arial"/>
                      <w:sz w:val="24"/>
                      <w:szCs w:val="24"/>
                    </w:rPr>
                  </w:pPr>
                  <w:r w:rsidRPr="00B50F6B">
                    <w:rPr>
                      <w:rFonts w:cs="Arial"/>
                      <w:sz w:val="24"/>
                      <w:szCs w:val="24"/>
                    </w:rPr>
                    <w:t xml:space="preserve">El Tiempo </w:t>
                  </w:r>
                  <w:r w:rsidRPr="00B50F6B">
                    <w:rPr>
                      <w:rFonts w:cs="Arial"/>
                      <w:b w:val="0"/>
                      <w:sz w:val="24"/>
                      <w:szCs w:val="24"/>
                    </w:rPr>
                    <w:t xml:space="preserve">- </w:t>
                  </w:r>
                  <w:hyperlink r:id="rId8" w:history="1">
                    <w:r w:rsidRPr="005E6616">
                      <w:rPr>
                        <w:rStyle w:val="Hipervnculo"/>
                        <w:rFonts w:cs="Arial"/>
                        <w:sz w:val="24"/>
                        <w:szCs w:val="24"/>
                      </w:rPr>
                      <w:t>DIVISAS, ÍNDICES ECONÓMICOS</w:t>
                    </w:r>
                  </w:hyperlink>
                </w:p>
                <w:p w:rsidR="007A27FB" w:rsidRPr="00B50F6B" w:rsidRDefault="007A27FB" w:rsidP="007A27FB">
                  <w:pPr>
                    <w:pStyle w:val="Ttulo1"/>
                    <w:ind w:left="850" w:hanging="708"/>
                    <w:jc w:val="both"/>
                    <w:rPr>
                      <w:rFonts w:cs="Arial"/>
                      <w:sz w:val="24"/>
                      <w:szCs w:val="24"/>
                    </w:rPr>
                  </w:pPr>
                </w:p>
                <w:p w:rsidR="007A27FB" w:rsidRPr="00B50F6B" w:rsidRDefault="007A27FB" w:rsidP="007A27FB">
                  <w:pPr>
                    <w:pStyle w:val="Ttulo1"/>
                    <w:ind w:left="850" w:hanging="708"/>
                    <w:jc w:val="both"/>
                    <w:rPr>
                      <w:rFonts w:cs="Arial"/>
                      <w:sz w:val="24"/>
                      <w:szCs w:val="24"/>
                    </w:rPr>
                  </w:pPr>
                  <w:r w:rsidRPr="00B50F6B">
                    <w:rPr>
                      <w:rFonts w:cs="Arial"/>
                      <w:sz w:val="24"/>
                      <w:szCs w:val="24"/>
                    </w:rPr>
                    <w:t>La República</w:t>
                  </w:r>
                  <w:r w:rsidRPr="00B50F6B">
                    <w:rPr>
                      <w:rFonts w:cs="Arial"/>
                      <w:b w:val="0"/>
                      <w:sz w:val="24"/>
                      <w:szCs w:val="24"/>
                    </w:rPr>
                    <w:t xml:space="preserve"> - </w:t>
                  </w:r>
                  <w:hyperlink r:id="rId9" w:history="1">
                    <w:r w:rsidRPr="0002545D">
                      <w:rPr>
                        <w:rStyle w:val="Hipervnculo"/>
                        <w:rFonts w:cs="Arial"/>
                        <w:sz w:val="24"/>
                        <w:szCs w:val="24"/>
                      </w:rPr>
                      <w:t>MOVIMIENTO ACCIONARIO Mayo 07 de 2019</w:t>
                    </w:r>
                  </w:hyperlink>
                </w:p>
                <w:p w:rsidR="009F2CB6" w:rsidRDefault="009F2CB6" w:rsidP="007A27FB">
                  <w:pPr>
                    <w:rPr>
                      <w:rFonts w:cs="Arial"/>
                      <w:b/>
                    </w:rPr>
                  </w:pPr>
                </w:p>
                <w:p w:rsidR="007B463C" w:rsidRPr="007B463C" w:rsidRDefault="007B463C" w:rsidP="007A27FB">
                  <w:pPr>
                    <w:rPr>
                      <w:rFonts w:cs="Arial"/>
                      <w:b/>
                      <w:u w:val="single"/>
                    </w:rPr>
                  </w:pPr>
                  <w:r w:rsidRPr="007B463C">
                    <w:rPr>
                      <w:rFonts w:cs="Arial"/>
                      <w:b/>
                      <w:u w:val="single"/>
                    </w:rPr>
                    <w:t>El Tiempo</w:t>
                  </w:r>
                </w:p>
                <w:p w:rsidR="007B463C" w:rsidRPr="007B463C" w:rsidRDefault="007B463C" w:rsidP="007B463C">
                  <w:pPr>
                    <w:rPr>
                      <w:rFonts w:cs="Arial"/>
                      <w:b/>
                    </w:rPr>
                  </w:pPr>
                  <w:hyperlink r:id="rId10" w:history="1">
                    <w:r w:rsidRPr="007B463C">
                      <w:rPr>
                        <w:rStyle w:val="Hipervnculo"/>
                        <w:rFonts w:cs="Arial"/>
                        <w:b/>
                      </w:rPr>
                      <w:t>Más producción impulsó utilidad neta de Ecopetrol</w:t>
                    </w:r>
                  </w:hyperlink>
                </w:p>
                <w:p w:rsidR="007B463C" w:rsidRPr="007B463C" w:rsidRDefault="007B463C" w:rsidP="007B463C">
                  <w:pPr>
                    <w:rPr>
                      <w:rFonts w:cs="Arial"/>
                    </w:rPr>
                  </w:pPr>
                  <w:r w:rsidRPr="007B463C">
                    <w:rPr>
                      <w:rFonts w:cs="Arial"/>
                    </w:rPr>
                    <w:t>Por: REDACCIÓN EL TIEMPO  06 de mayo 2019, 08:41 p.m.</w:t>
                  </w:r>
                </w:p>
                <w:p w:rsidR="007B463C" w:rsidRDefault="007B463C" w:rsidP="007B463C">
                  <w:pPr>
                    <w:rPr>
                      <w:rFonts w:cs="Arial"/>
                    </w:rPr>
                  </w:pPr>
                  <w:r w:rsidRPr="007B463C">
                    <w:rPr>
                      <w:rFonts w:cs="Arial"/>
                    </w:rPr>
                    <w:t>La mayor producción de crudo se convirtió en uno de los factores para la mejoría de las utilidades de Ecopetrol durante el primer trimestre.</w:t>
                  </w:r>
                </w:p>
                <w:p w:rsidR="007B463C" w:rsidRDefault="005E6616" w:rsidP="007B463C">
                  <w:pPr>
                    <w:rPr>
                      <w:rFonts w:cs="Arial"/>
                    </w:rPr>
                  </w:pPr>
                  <w:hyperlink r:id="rId11" w:history="1">
                    <w:r w:rsidR="007B463C" w:rsidRPr="005E6616">
                      <w:rPr>
                        <w:rStyle w:val="Hipervnculo"/>
                        <w:rFonts w:cs="Arial"/>
                        <w:b/>
                      </w:rPr>
                      <w:t>Prensa</w:t>
                    </w:r>
                  </w:hyperlink>
                  <w:r>
                    <w:rPr>
                      <w:rFonts w:cs="Arial"/>
                    </w:rPr>
                    <w:t xml:space="preserve"> – </w:t>
                  </w:r>
                  <w:hyperlink r:id="rId12" w:history="1">
                    <w:r w:rsidRPr="005E6616">
                      <w:rPr>
                        <w:rStyle w:val="Hipervnculo"/>
                        <w:rFonts w:cs="Arial"/>
                        <w:b/>
                      </w:rPr>
                      <w:t>Recorte</w:t>
                    </w:r>
                  </w:hyperlink>
                  <w:r w:rsidRPr="005E6616">
                    <w:rPr>
                      <w:rFonts w:cs="Arial"/>
                      <w:b/>
                    </w:rPr>
                    <w:t xml:space="preserve"> </w:t>
                  </w:r>
                </w:p>
                <w:p w:rsidR="00FF2C1C" w:rsidRDefault="00FF2C1C" w:rsidP="007B463C">
                  <w:pPr>
                    <w:rPr>
                      <w:rFonts w:cs="Arial"/>
                    </w:rPr>
                  </w:pPr>
                </w:p>
                <w:p w:rsidR="00FF2C1C" w:rsidRPr="007B463C" w:rsidRDefault="00FF2C1C" w:rsidP="00FF2C1C">
                  <w:pPr>
                    <w:rPr>
                      <w:rFonts w:cs="Arial"/>
                      <w:b/>
                      <w:u w:val="single"/>
                    </w:rPr>
                  </w:pPr>
                  <w:r w:rsidRPr="007B463C">
                    <w:rPr>
                      <w:rFonts w:cs="Arial"/>
                      <w:b/>
                      <w:u w:val="single"/>
                    </w:rPr>
                    <w:t>El Tiempo</w:t>
                  </w:r>
                </w:p>
                <w:p w:rsidR="00FF2C1C" w:rsidRPr="00FF2C1C" w:rsidRDefault="00FF2C1C" w:rsidP="00FF2C1C">
                  <w:pPr>
                    <w:rPr>
                      <w:rFonts w:cs="Arial"/>
                      <w:b/>
                    </w:rPr>
                  </w:pPr>
                  <w:hyperlink r:id="rId13" w:history="1">
                    <w:r w:rsidRPr="00FF2C1C">
                      <w:rPr>
                        <w:rStyle w:val="Hipervnculo"/>
                        <w:rFonts w:cs="Arial"/>
                        <w:b/>
                      </w:rPr>
                      <w:t>Así se salvó el balneario Pozo Azul tras atentado del Eln</w:t>
                    </w:r>
                  </w:hyperlink>
                </w:p>
                <w:p w:rsidR="00FF2C1C" w:rsidRDefault="00FF2C1C" w:rsidP="00FF2C1C">
                  <w:pPr>
                    <w:rPr>
                      <w:rFonts w:cs="Arial"/>
                    </w:rPr>
                  </w:pPr>
                  <w:r w:rsidRPr="00FF2C1C">
                    <w:rPr>
                      <w:rFonts w:cs="Arial"/>
                    </w:rPr>
                    <w:t xml:space="preserve">Por: Gustavo A. Castillo Arenas  07 de mayo </w:t>
                  </w:r>
                  <w:proofErr w:type="gramStart"/>
                  <w:r w:rsidRPr="00FF2C1C">
                    <w:rPr>
                      <w:rFonts w:cs="Arial"/>
                    </w:rPr>
                    <w:t>2019 ,</w:t>
                  </w:r>
                  <w:proofErr w:type="gramEnd"/>
                  <w:r w:rsidRPr="00FF2C1C">
                    <w:rPr>
                      <w:rFonts w:cs="Arial"/>
                    </w:rPr>
                    <w:t xml:space="preserve"> 06:30 a.m.</w:t>
                  </w:r>
                </w:p>
                <w:p w:rsidR="00FF2C1C" w:rsidRDefault="00FF2C1C" w:rsidP="007B463C">
                  <w:pPr>
                    <w:rPr>
                      <w:rFonts w:cs="Arial"/>
                    </w:rPr>
                  </w:pPr>
                  <w:r>
                    <w:rPr>
                      <w:rFonts w:cs="Arial"/>
                    </w:rPr>
                    <w:t xml:space="preserve">(…) </w:t>
                  </w:r>
                  <w:r w:rsidRPr="00FF2C1C">
                    <w:rPr>
                      <w:rFonts w:cs="Arial"/>
                    </w:rPr>
                    <w:t>Aunque Ecopetrol activó su plan de contingencia y desplegó barreras de contención en ambos cuerpos hídricos, el mal tiempo, causado por las lluvias, provocó una creciente en ambos afluentes y arrastró el material hasta la desembocadura del río Tibú.</w:t>
                  </w:r>
                </w:p>
                <w:p w:rsidR="00FF2C1C" w:rsidRDefault="00FF2C1C" w:rsidP="007B463C">
                  <w:pPr>
                    <w:rPr>
                      <w:rFonts w:cs="Arial"/>
                    </w:rPr>
                  </w:pPr>
                </w:p>
                <w:p w:rsidR="00AB1103" w:rsidRPr="00AB1103" w:rsidRDefault="00AB1103" w:rsidP="007A27FB">
                  <w:pPr>
                    <w:rPr>
                      <w:rFonts w:cs="Arial"/>
                      <w:b/>
                      <w:u w:val="single"/>
                    </w:rPr>
                  </w:pPr>
                  <w:r w:rsidRPr="00AB1103">
                    <w:rPr>
                      <w:rFonts w:cs="Arial"/>
                      <w:b/>
                      <w:u w:val="single"/>
                    </w:rPr>
                    <w:t>El Espectador</w:t>
                  </w:r>
                </w:p>
                <w:p w:rsidR="00AB1103" w:rsidRPr="00AB1103" w:rsidRDefault="00AB1103" w:rsidP="00AB1103">
                  <w:pPr>
                    <w:rPr>
                      <w:rFonts w:cs="Arial"/>
                      <w:b/>
                    </w:rPr>
                  </w:pPr>
                  <w:hyperlink r:id="rId14" w:history="1">
                    <w:r w:rsidRPr="00AB1103">
                      <w:rPr>
                        <w:rStyle w:val="Hipervnculo"/>
                        <w:rFonts w:cs="Arial"/>
                        <w:b/>
                      </w:rPr>
                      <w:t>Utilidades de Ecopetrol crecen a pesar de caída en precio del crudo</w:t>
                    </w:r>
                  </w:hyperlink>
                </w:p>
                <w:p w:rsidR="00AB1103" w:rsidRPr="00AB1103" w:rsidRDefault="00AB1103" w:rsidP="00AB1103">
                  <w:pPr>
                    <w:rPr>
                      <w:rFonts w:cs="Arial"/>
                    </w:rPr>
                  </w:pPr>
                  <w:r w:rsidRPr="00AB1103">
                    <w:rPr>
                      <w:rFonts w:cs="Arial"/>
                    </w:rPr>
                    <w:t>Economía</w:t>
                  </w:r>
                  <w:r>
                    <w:rPr>
                      <w:rFonts w:cs="Arial"/>
                    </w:rPr>
                    <w:t xml:space="preserve"> - </w:t>
                  </w:r>
                  <w:r w:rsidRPr="00AB1103">
                    <w:rPr>
                      <w:rFonts w:cs="Arial"/>
                    </w:rPr>
                    <w:t>6 May 2019 - 5:42 PM</w:t>
                  </w:r>
                </w:p>
                <w:p w:rsidR="00AB1103" w:rsidRDefault="00AB1103" w:rsidP="00AB1103">
                  <w:pPr>
                    <w:rPr>
                      <w:rFonts w:cs="Arial"/>
                    </w:rPr>
                  </w:pPr>
                  <w:r w:rsidRPr="00AB1103">
                    <w:rPr>
                      <w:rFonts w:cs="Arial"/>
                    </w:rPr>
                    <w:t>La caída del precio del Brent (</w:t>
                  </w:r>
                  <w:proofErr w:type="spellStart"/>
                  <w:r w:rsidRPr="00AB1103">
                    <w:rPr>
                      <w:rFonts w:cs="Arial"/>
                    </w:rPr>
                    <w:t>US$63,8</w:t>
                  </w:r>
                  <w:proofErr w:type="spellEnd"/>
                  <w:r w:rsidRPr="00AB1103">
                    <w:rPr>
                      <w:rFonts w:cs="Arial"/>
                    </w:rPr>
                    <w:t xml:space="preserve"> promedio) en el primer trimestre no impactó las utilidades de Ecopetrol para el mismo periodo, por el contrario, las ganancias crecieron 4,9 % respecto a estos meses en 2018 al llegar a $2,7 billones.</w:t>
                  </w:r>
                </w:p>
                <w:p w:rsidR="007F186E" w:rsidRDefault="008D4B08" w:rsidP="007F186E">
                  <w:pPr>
                    <w:rPr>
                      <w:rFonts w:cs="Arial"/>
                    </w:rPr>
                  </w:pPr>
                  <w:hyperlink r:id="rId15" w:history="1">
                    <w:r w:rsidR="007F186E" w:rsidRPr="008D4B08">
                      <w:rPr>
                        <w:rStyle w:val="Hipervnculo"/>
                        <w:rFonts w:cs="Arial"/>
                        <w:b/>
                      </w:rPr>
                      <w:t>Prensa</w:t>
                    </w:r>
                  </w:hyperlink>
                  <w:r>
                    <w:rPr>
                      <w:rFonts w:cs="Arial"/>
                    </w:rPr>
                    <w:t xml:space="preserve"> – </w:t>
                  </w:r>
                  <w:hyperlink r:id="rId16" w:history="1">
                    <w:r w:rsidRPr="008D4B08">
                      <w:rPr>
                        <w:rStyle w:val="Hipervnculo"/>
                        <w:rFonts w:cs="Arial"/>
                        <w:b/>
                      </w:rPr>
                      <w:t>Recorte</w:t>
                    </w:r>
                  </w:hyperlink>
                  <w:r w:rsidRPr="008D4B08">
                    <w:rPr>
                      <w:rFonts w:cs="Arial"/>
                      <w:b/>
                    </w:rPr>
                    <w:t xml:space="preserve"> </w:t>
                  </w:r>
                </w:p>
                <w:p w:rsidR="00794282" w:rsidRDefault="00794282" w:rsidP="007F186E">
                  <w:pPr>
                    <w:rPr>
                      <w:rFonts w:cs="Arial"/>
                    </w:rPr>
                  </w:pPr>
                </w:p>
                <w:p w:rsidR="00794282" w:rsidRPr="00794282" w:rsidRDefault="00794282" w:rsidP="007F186E">
                  <w:pPr>
                    <w:rPr>
                      <w:rFonts w:cs="Arial"/>
                      <w:b/>
                      <w:u w:val="single"/>
                    </w:rPr>
                  </w:pPr>
                  <w:r w:rsidRPr="00794282">
                    <w:rPr>
                      <w:rFonts w:cs="Arial"/>
                      <w:b/>
                      <w:u w:val="single"/>
                    </w:rPr>
                    <w:t>La República</w:t>
                  </w:r>
                </w:p>
                <w:p w:rsidR="00794282" w:rsidRPr="00794282" w:rsidRDefault="00794282" w:rsidP="00794282">
                  <w:pPr>
                    <w:rPr>
                      <w:rFonts w:cs="Arial"/>
                    </w:rPr>
                  </w:pPr>
                  <w:r w:rsidRPr="00794282">
                    <w:rPr>
                      <w:rFonts w:cs="Arial"/>
                    </w:rPr>
                    <w:t>PERSONAJE DEL DÍA</w:t>
                  </w:r>
                </w:p>
                <w:p w:rsidR="00794282" w:rsidRPr="00794282" w:rsidRDefault="00794282" w:rsidP="00794282">
                  <w:pPr>
                    <w:rPr>
                      <w:rStyle w:val="Hipervnculo"/>
                      <w:rFonts w:cs="Arial"/>
                      <w:b/>
                    </w:rPr>
                  </w:pPr>
                  <w:r>
                    <w:rPr>
                      <w:rFonts w:cs="Arial"/>
                      <w:b/>
                    </w:rPr>
                    <w:fldChar w:fldCharType="begin"/>
                  </w:r>
                  <w:r>
                    <w:rPr>
                      <w:rFonts w:cs="Arial"/>
                      <w:b/>
                    </w:rPr>
                    <w:instrText xml:space="preserve"> HYPERLINK "https://www.larepublica.co/analisis" </w:instrText>
                  </w:r>
                  <w:r>
                    <w:rPr>
                      <w:rFonts w:cs="Arial"/>
                      <w:b/>
                    </w:rPr>
                  </w:r>
                  <w:r>
                    <w:rPr>
                      <w:rFonts w:cs="Arial"/>
                      <w:b/>
                    </w:rPr>
                    <w:fldChar w:fldCharType="separate"/>
                  </w:r>
                  <w:r w:rsidRPr="00794282">
                    <w:rPr>
                      <w:rStyle w:val="Hipervnculo"/>
                      <w:rFonts w:cs="Arial"/>
                      <w:b/>
                    </w:rPr>
                    <w:t>Felipe Bayón</w:t>
                  </w:r>
                </w:p>
                <w:p w:rsidR="00794282" w:rsidRPr="00794282" w:rsidRDefault="00794282" w:rsidP="00794282">
                  <w:pPr>
                    <w:rPr>
                      <w:rFonts w:cs="Arial"/>
                      <w:b/>
                    </w:rPr>
                  </w:pPr>
                  <w:r w:rsidRPr="00794282">
                    <w:rPr>
                      <w:rStyle w:val="Hipervnculo"/>
                      <w:rFonts w:cs="Arial"/>
                      <w:b/>
                    </w:rPr>
                    <w:t>Presidente de Ecopetrol</w:t>
                  </w:r>
                  <w:r>
                    <w:rPr>
                      <w:rFonts w:cs="Arial"/>
                      <w:b/>
                    </w:rPr>
                    <w:fldChar w:fldCharType="end"/>
                  </w:r>
                </w:p>
                <w:p w:rsidR="00794282" w:rsidRDefault="00794282" w:rsidP="00794282">
                  <w:pPr>
                    <w:rPr>
                      <w:rFonts w:cs="Arial"/>
                    </w:rPr>
                  </w:pPr>
                  <w:r w:rsidRPr="00794282">
                    <w:rPr>
                      <w:rFonts w:cs="Arial"/>
                    </w:rPr>
                    <w:t>Las ventas de Ecopetrol subieron 9%, aún con la caída del petróleo que se presentó. El crecimiento de las ventas y ganancias, que llegaron a los $2,7 billones, también se vio en el Ebitda de la compañía que está al mando de Bayón desde septiembre de 2017.</w:t>
                  </w:r>
                </w:p>
                <w:p w:rsidR="00794282" w:rsidRPr="003E4700" w:rsidRDefault="003E4700" w:rsidP="00794282">
                  <w:pPr>
                    <w:rPr>
                      <w:rFonts w:cs="Arial"/>
                      <w:b/>
                    </w:rPr>
                  </w:pPr>
                  <w:hyperlink r:id="rId17" w:history="1">
                    <w:r w:rsidR="00794282" w:rsidRPr="003E4700">
                      <w:rPr>
                        <w:rStyle w:val="Hipervnculo"/>
                        <w:rFonts w:cs="Arial"/>
                        <w:b/>
                      </w:rPr>
                      <w:t>Prensa</w:t>
                    </w:r>
                  </w:hyperlink>
                  <w:r>
                    <w:rPr>
                      <w:rFonts w:cs="Arial"/>
                      <w:b/>
                    </w:rPr>
                    <w:t xml:space="preserve"> – </w:t>
                  </w:r>
                  <w:hyperlink r:id="rId18" w:history="1">
                    <w:r w:rsidRPr="003E4700">
                      <w:rPr>
                        <w:rStyle w:val="Hipervnculo"/>
                        <w:rFonts w:cs="Arial"/>
                        <w:b/>
                      </w:rPr>
                      <w:t>Recorte</w:t>
                    </w:r>
                  </w:hyperlink>
                  <w:r>
                    <w:rPr>
                      <w:rFonts w:cs="Arial"/>
                      <w:b/>
                    </w:rPr>
                    <w:t xml:space="preserve"> </w:t>
                  </w:r>
                </w:p>
                <w:p w:rsidR="00794282" w:rsidRDefault="00794282" w:rsidP="00794282">
                  <w:pPr>
                    <w:rPr>
                      <w:rFonts w:cs="Arial"/>
                    </w:rPr>
                  </w:pPr>
                </w:p>
                <w:p w:rsidR="00794282" w:rsidRPr="00794282" w:rsidRDefault="00794282" w:rsidP="00794282">
                  <w:pPr>
                    <w:rPr>
                      <w:rFonts w:cs="Arial"/>
                      <w:b/>
                      <w:u w:val="single"/>
                    </w:rPr>
                  </w:pPr>
                  <w:r w:rsidRPr="00794282">
                    <w:rPr>
                      <w:rFonts w:cs="Arial"/>
                      <w:b/>
                      <w:u w:val="single"/>
                    </w:rPr>
                    <w:lastRenderedPageBreak/>
                    <w:t>La República</w:t>
                  </w:r>
                </w:p>
                <w:p w:rsidR="003F5D6A" w:rsidRPr="003F5D6A" w:rsidRDefault="003F5D6A" w:rsidP="003F5D6A">
                  <w:pPr>
                    <w:rPr>
                      <w:rFonts w:cs="Arial"/>
                      <w:b/>
                    </w:rPr>
                  </w:pPr>
                  <w:hyperlink r:id="rId19" w:history="1">
                    <w:r w:rsidRPr="003F5D6A">
                      <w:rPr>
                        <w:rStyle w:val="Hipervnculo"/>
                        <w:rFonts w:cs="Arial"/>
                        <w:b/>
                      </w:rPr>
                      <w:t>Ecopetrol vendió 8,9% más a marzo, pese a la caída de los precios del petróleo</w:t>
                    </w:r>
                  </w:hyperlink>
                </w:p>
                <w:p w:rsidR="003F5D6A" w:rsidRPr="003F5D6A" w:rsidRDefault="003F5D6A" w:rsidP="003F5D6A">
                  <w:pPr>
                    <w:rPr>
                      <w:rFonts w:cs="Arial"/>
                    </w:rPr>
                  </w:pPr>
                  <w:r w:rsidRPr="003F5D6A">
                    <w:rPr>
                      <w:rFonts w:cs="Arial"/>
                    </w:rPr>
                    <w:t>Martes, 7 de mayo de 2019</w:t>
                  </w:r>
                </w:p>
                <w:p w:rsidR="00AB1103" w:rsidRDefault="003F5D6A" w:rsidP="003F5D6A">
                  <w:pPr>
                    <w:rPr>
                      <w:rFonts w:cs="Arial"/>
                    </w:rPr>
                  </w:pPr>
                  <w:r w:rsidRPr="003F5D6A">
                    <w:rPr>
                      <w:rFonts w:cs="Arial"/>
                    </w:rPr>
                    <w:t>Ecopetrol continúa presentando buenos resultados financieros para el país. Al cierre del primer trimestre, la petrolera alcanzó ingresos operacionales por $15,9 billones, una cifra que se tradujo en un crecimiento de 8,9% frente al mismo periodo de 2018. El aumento en la tasa de cambio promedio y las eficiencias operacionales de la compañía fueron la punta de lanza que le permitieron a la empresa alcanzar estos rendimientos.</w:t>
                  </w:r>
                </w:p>
                <w:p w:rsidR="003F5D6A" w:rsidRPr="00135F98" w:rsidRDefault="00135F98" w:rsidP="003F5D6A">
                  <w:pPr>
                    <w:rPr>
                      <w:rFonts w:cs="Arial"/>
                      <w:b/>
                    </w:rPr>
                  </w:pPr>
                  <w:hyperlink r:id="rId20" w:history="1">
                    <w:r w:rsidR="003F5D6A" w:rsidRPr="00135F98">
                      <w:rPr>
                        <w:rStyle w:val="Hipervnculo"/>
                        <w:rFonts w:cs="Arial"/>
                        <w:b/>
                      </w:rPr>
                      <w:t>Prensa</w:t>
                    </w:r>
                  </w:hyperlink>
                </w:p>
                <w:p w:rsidR="003F5D6A" w:rsidRDefault="003F5D6A" w:rsidP="003F5D6A">
                  <w:pPr>
                    <w:rPr>
                      <w:rFonts w:cs="Arial"/>
                    </w:rPr>
                  </w:pPr>
                </w:p>
                <w:p w:rsidR="003F5D6A" w:rsidRPr="00794282" w:rsidRDefault="003F5D6A" w:rsidP="003F5D6A">
                  <w:pPr>
                    <w:rPr>
                      <w:rFonts w:cs="Arial"/>
                      <w:b/>
                      <w:u w:val="single"/>
                    </w:rPr>
                  </w:pPr>
                  <w:r w:rsidRPr="00794282">
                    <w:rPr>
                      <w:rFonts w:cs="Arial"/>
                      <w:b/>
                      <w:u w:val="single"/>
                    </w:rPr>
                    <w:t>La República</w:t>
                  </w:r>
                </w:p>
                <w:p w:rsidR="001609AA" w:rsidRPr="001609AA" w:rsidRDefault="001609AA" w:rsidP="001609AA">
                  <w:pPr>
                    <w:rPr>
                      <w:rFonts w:cs="Arial"/>
                      <w:b/>
                    </w:rPr>
                  </w:pPr>
                  <w:hyperlink r:id="rId21" w:history="1">
                    <w:r w:rsidRPr="001609AA">
                      <w:rPr>
                        <w:rStyle w:val="Hipervnculo"/>
                        <w:rFonts w:cs="Arial"/>
                        <w:b/>
                      </w:rPr>
                      <w:t xml:space="preserve">“El Grupo Ecopetrol invirtió </w:t>
                    </w:r>
                    <w:proofErr w:type="spellStart"/>
                    <w:r w:rsidRPr="001609AA">
                      <w:rPr>
                        <w:rStyle w:val="Hipervnculo"/>
                        <w:rFonts w:cs="Arial"/>
                        <w:b/>
                      </w:rPr>
                      <w:t>US$647</w:t>
                    </w:r>
                    <w:proofErr w:type="spellEnd"/>
                    <w:r w:rsidRPr="001609AA">
                      <w:rPr>
                        <w:rStyle w:val="Hipervnculo"/>
                        <w:rFonts w:cs="Arial"/>
                        <w:b/>
                      </w:rPr>
                      <w:t xml:space="preserve"> millones a marzo”: Felipe Bayón</w:t>
                    </w:r>
                  </w:hyperlink>
                </w:p>
                <w:p w:rsidR="001609AA" w:rsidRPr="001609AA" w:rsidRDefault="001609AA" w:rsidP="001609AA">
                  <w:pPr>
                    <w:rPr>
                      <w:rFonts w:cs="Arial"/>
                    </w:rPr>
                  </w:pPr>
                  <w:r w:rsidRPr="001609AA">
                    <w:rPr>
                      <w:rFonts w:cs="Arial"/>
                    </w:rPr>
                    <w:t>Martes, 7 de mayo de 2019</w:t>
                  </w:r>
                </w:p>
                <w:p w:rsidR="003F5D6A" w:rsidRDefault="001609AA" w:rsidP="001609AA">
                  <w:pPr>
                    <w:rPr>
                      <w:rFonts w:cs="Arial"/>
                    </w:rPr>
                  </w:pPr>
                  <w:r w:rsidRPr="001609AA">
                    <w:rPr>
                      <w:rFonts w:cs="Arial"/>
                    </w:rPr>
                    <w:t xml:space="preserve">El presidente de Ecopetrol, Felipe Bayón, destacó los resultados del primer trimestre que llegaron a $2,74 billones en utilidades en medio de inversiones por </w:t>
                  </w:r>
                  <w:proofErr w:type="spellStart"/>
                  <w:r w:rsidRPr="001609AA">
                    <w:rPr>
                      <w:rFonts w:cs="Arial"/>
                    </w:rPr>
                    <w:t>US$647</w:t>
                  </w:r>
                  <w:proofErr w:type="spellEnd"/>
                  <w:r w:rsidRPr="001609AA">
                    <w:rPr>
                      <w:rFonts w:cs="Arial"/>
                    </w:rPr>
                    <w:t xml:space="preserve"> millones, lo que representa un incremento de 59% en este rubro.</w:t>
                  </w:r>
                </w:p>
                <w:p w:rsidR="001609AA" w:rsidRPr="00135F98" w:rsidRDefault="00135F98" w:rsidP="001609AA">
                  <w:pPr>
                    <w:rPr>
                      <w:rFonts w:cs="Arial"/>
                      <w:b/>
                    </w:rPr>
                  </w:pPr>
                  <w:hyperlink r:id="rId22" w:history="1">
                    <w:r w:rsidR="001609AA" w:rsidRPr="00135F98">
                      <w:rPr>
                        <w:rStyle w:val="Hipervnculo"/>
                        <w:rFonts w:cs="Arial"/>
                        <w:b/>
                      </w:rPr>
                      <w:t>Prensa</w:t>
                    </w:r>
                  </w:hyperlink>
                </w:p>
                <w:p w:rsidR="001609AA" w:rsidRDefault="001609AA" w:rsidP="001609AA">
                  <w:pPr>
                    <w:rPr>
                      <w:rFonts w:cs="Arial"/>
                    </w:rPr>
                  </w:pPr>
                </w:p>
                <w:p w:rsidR="001609AA" w:rsidRPr="00794282" w:rsidRDefault="001609AA" w:rsidP="001609AA">
                  <w:pPr>
                    <w:rPr>
                      <w:rFonts w:cs="Arial"/>
                      <w:b/>
                      <w:u w:val="single"/>
                    </w:rPr>
                  </w:pPr>
                  <w:r w:rsidRPr="00794282">
                    <w:rPr>
                      <w:rFonts w:cs="Arial"/>
                      <w:b/>
                      <w:u w:val="single"/>
                    </w:rPr>
                    <w:t>La República</w:t>
                  </w:r>
                </w:p>
                <w:p w:rsidR="0041656E" w:rsidRPr="0041656E" w:rsidRDefault="0041656E" w:rsidP="0041656E">
                  <w:pPr>
                    <w:rPr>
                      <w:rFonts w:cs="Arial"/>
                      <w:b/>
                    </w:rPr>
                  </w:pPr>
                  <w:hyperlink r:id="rId23" w:history="1">
                    <w:r w:rsidRPr="0041656E">
                      <w:rPr>
                        <w:rStyle w:val="Hipervnculo"/>
                        <w:rFonts w:cs="Arial"/>
                        <w:b/>
                      </w:rPr>
                      <w:t>Extranjeros pasaron a vender más acciones del mercado local en abril</w:t>
                    </w:r>
                  </w:hyperlink>
                </w:p>
                <w:p w:rsidR="0041656E" w:rsidRPr="0041656E" w:rsidRDefault="0041656E" w:rsidP="0041656E">
                  <w:pPr>
                    <w:rPr>
                      <w:rFonts w:cs="Arial"/>
                    </w:rPr>
                  </w:pPr>
                  <w:r w:rsidRPr="0041656E">
                    <w:rPr>
                      <w:rFonts w:cs="Arial"/>
                    </w:rPr>
                    <w:t>Martes, 7 de mayo de 2019</w:t>
                  </w:r>
                </w:p>
                <w:p w:rsidR="0041656E" w:rsidRDefault="0041656E" w:rsidP="0041656E">
                  <w:pPr>
                    <w:rPr>
                      <w:rFonts w:cs="Arial"/>
                    </w:rPr>
                  </w:pPr>
                  <w:r w:rsidRPr="0041656E">
                    <w:rPr>
                      <w:rFonts w:cs="Arial"/>
                    </w:rPr>
                    <w:t xml:space="preserve">Abril terminó siendo el mes en el que el Colcap rompió la tendencia alcista que llevaba en 2019. El principal índice de renta variable del país presentó una disminución de 0,89%, opacado principalmente por las caídas en </w:t>
                  </w:r>
                  <w:r w:rsidRPr="0041656E">
                    <w:rPr>
                      <w:rFonts w:cs="Arial"/>
                      <w:b/>
                    </w:rPr>
                    <w:t>Ecopetrol (-</w:t>
                  </w:r>
                  <w:r w:rsidRPr="0041656E">
                    <w:rPr>
                      <w:rFonts w:cs="Arial"/>
                    </w:rPr>
                    <w:t>12,6%), Avianca (-12,4%) y Canacol (-11,9%); mientras que, por otro lado, algunos de los títulos que presentaron incrementos significativos fueron GEB (7,5%), Davivienda (6,9%) y Banco de Bogotá (4,4%).</w:t>
                  </w:r>
                </w:p>
                <w:p w:rsidR="003F5D6A" w:rsidRPr="0002545D" w:rsidRDefault="00C203E2" w:rsidP="0041656E">
                  <w:pPr>
                    <w:tabs>
                      <w:tab w:val="left" w:pos="1289"/>
                    </w:tabs>
                    <w:rPr>
                      <w:rFonts w:cs="Arial"/>
                      <w:b/>
                    </w:rPr>
                  </w:pPr>
                  <w:hyperlink r:id="rId24" w:history="1">
                    <w:r w:rsidR="00794282" w:rsidRPr="00C203E2">
                      <w:rPr>
                        <w:rStyle w:val="Hipervnculo"/>
                        <w:rFonts w:cs="Arial"/>
                        <w:b/>
                      </w:rPr>
                      <w:t>Prensa</w:t>
                    </w:r>
                  </w:hyperlink>
                  <w:r w:rsidR="0002545D">
                    <w:rPr>
                      <w:rFonts w:cs="Arial"/>
                      <w:b/>
                    </w:rPr>
                    <w:t xml:space="preserve"> – </w:t>
                  </w:r>
                  <w:hyperlink r:id="rId25" w:history="1">
                    <w:r w:rsidR="0002545D" w:rsidRPr="0002545D">
                      <w:rPr>
                        <w:rStyle w:val="Hipervnculo"/>
                        <w:rFonts w:cs="Arial"/>
                        <w:b/>
                      </w:rPr>
                      <w:t xml:space="preserve">Recorte </w:t>
                    </w:r>
                    <w:r w:rsidR="0041656E" w:rsidRPr="0002545D">
                      <w:rPr>
                        <w:rStyle w:val="Hipervnculo"/>
                        <w:rFonts w:cs="Arial"/>
                        <w:b/>
                      </w:rPr>
                      <w:tab/>
                    </w:r>
                  </w:hyperlink>
                </w:p>
                <w:p w:rsidR="00CD5AFC" w:rsidRDefault="00CD5AFC" w:rsidP="0041656E">
                  <w:pPr>
                    <w:tabs>
                      <w:tab w:val="left" w:pos="1289"/>
                    </w:tabs>
                    <w:rPr>
                      <w:rFonts w:cs="Arial"/>
                    </w:rPr>
                  </w:pPr>
                </w:p>
                <w:p w:rsidR="00CD5AFC" w:rsidRPr="00794282" w:rsidRDefault="00CD5AFC" w:rsidP="00CD5AFC">
                  <w:pPr>
                    <w:rPr>
                      <w:rFonts w:cs="Arial"/>
                      <w:b/>
                      <w:u w:val="single"/>
                    </w:rPr>
                  </w:pPr>
                  <w:r w:rsidRPr="00794282">
                    <w:rPr>
                      <w:rFonts w:cs="Arial"/>
                      <w:b/>
                      <w:u w:val="single"/>
                    </w:rPr>
                    <w:t>La República</w:t>
                  </w:r>
                </w:p>
                <w:p w:rsidR="00CD5AFC" w:rsidRPr="00CD5AFC" w:rsidRDefault="00CD5AFC" w:rsidP="00CD5AFC">
                  <w:pPr>
                    <w:tabs>
                      <w:tab w:val="left" w:pos="1289"/>
                    </w:tabs>
                    <w:rPr>
                      <w:rFonts w:cs="Arial"/>
                      <w:b/>
                    </w:rPr>
                  </w:pPr>
                  <w:hyperlink r:id="rId26" w:history="1">
                    <w:r w:rsidRPr="00CD5AFC">
                      <w:rPr>
                        <w:rStyle w:val="Hipervnculo"/>
                        <w:rFonts w:cs="Arial"/>
                        <w:b/>
                      </w:rPr>
                      <w:t>Contaminación ambiental y crisis respiratoria (Análisis)</w:t>
                    </w:r>
                  </w:hyperlink>
                </w:p>
                <w:p w:rsidR="00CD5AFC" w:rsidRPr="00CD5AFC" w:rsidRDefault="00CD5AFC" w:rsidP="00CD5AFC">
                  <w:pPr>
                    <w:tabs>
                      <w:tab w:val="left" w:pos="1289"/>
                    </w:tabs>
                    <w:rPr>
                      <w:rFonts w:cs="Arial"/>
                    </w:rPr>
                  </w:pPr>
                  <w:r w:rsidRPr="00CD5AFC">
                    <w:rPr>
                      <w:rFonts w:cs="Arial"/>
                    </w:rPr>
                    <w:t xml:space="preserve">Sergio Clavijo - </w:t>
                  </w:r>
                  <w:proofErr w:type="spellStart"/>
                  <w:r w:rsidRPr="00CD5AFC">
                    <w:rPr>
                      <w:rFonts w:cs="Arial"/>
                    </w:rPr>
                    <w:t>anif@anif.com</w:t>
                  </w:r>
                  <w:proofErr w:type="spellEnd"/>
                </w:p>
                <w:p w:rsidR="00CD5AFC" w:rsidRDefault="00CD5AFC" w:rsidP="00CD5AFC">
                  <w:pPr>
                    <w:tabs>
                      <w:tab w:val="left" w:pos="1289"/>
                    </w:tabs>
                    <w:rPr>
                      <w:rFonts w:cs="Arial"/>
                    </w:rPr>
                  </w:pPr>
                  <w:r w:rsidRPr="00CD5AFC">
                    <w:rPr>
                      <w:rFonts w:cs="Arial"/>
                    </w:rPr>
                    <w:t>El problema de alta contaminación ambiental ya no se limita a Bogotá y Medellín, sino que se ha extendido de forma preocupante a ciudades intermedias como Pereira o Bucaramanga. Las emergencias de deterioro respiratorio han requerido decretar horarios extendidos de inmovilización de vehículos tanto privados como de carga y cubriendo los fines de semana. La calidad del aire en Bogotá ahora registra varias zonas en la franja 50-100 de contaminación moderada y por lo menos 3 zonas de contaminación alta.</w:t>
                  </w:r>
                </w:p>
                <w:p w:rsidR="00CD5AFC" w:rsidRDefault="00C203E2" w:rsidP="00CD5AFC">
                  <w:pPr>
                    <w:tabs>
                      <w:tab w:val="left" w:pos="1289"/>
                    </w:tabs>
                    <w:rPr>
                      <w:rFonts w:cs="Arial"/>
                    </w:rPr>
                  </w:pPr>
                  <w:hyperlink r:id="rId27" w:history="1">
                    <w:r w:rsidR="00CD5AFC" w:rsidRPr="00C203E2">
                      <w:rPr>
                        <w:rStyle w:val="Hipervnculo"/>
                        <w:rFonts w:cs="Arial"/>
                        <w:b/>
                      </w:rPr>
                      <w:t>Prensa</w:t>
                    </w:r>
                  </w:hyperlink>
                  <w:r w:rsidRPr="00C203E2">
                    <w:rPr>
                      <w:rFonts w:cs="Arial"/>
                      <w:b/>
                    </w:rPr>
                    <w:t xml:space="preserve"> </w:t>
                  </w:r>
                  <w:r>
                    <w:rPr>
                      <w:rFonts w:cs="Arial"/>
                    </w:rPr>
                    <w:t xml:space="preserve">– </w:t>
                  </w:r>
                  <w:hyperlink r:id="rId28" w:history="1">
                    <w:r w:rsidRPr="00C203E2">
                      <w:rPr>
                        <w:rStyle w:val="Hipervnculo"/>
                        <w:rFonts w:cs="Arial"/>
                        <w:b/>
                      </w:rPr>
                      <w:t>Recorte</w:t>
                    </w:r>
                  </w:hyperlink>
                  <w:r w:rsidRPr="00C203E2">
                    <w:rPr>
                      <w:rFonts w:cs="Arial"/>
                      <w:b/>
                    </w:rPr>
                    <w:t xml:space="preserve"> </w:t>
                  </w:r>
                  <w:r w:rsidR="00CD5AFC">
                    <w:rPr>
                      <w:rFonts w:cs="Arial"/>
                    </w:rPr>
                    <w:tab/>
                  </w:r>
                </w:p>
                <w:p w:rsidR="00794282" w:rsidRDefault="00794282" w:rsidP="00AB1103">
                  <w:pPr>
                    <w:rPr>
                      <w:rFonts w:cs="Arial"/>
                    </w:rPr>
                  </w:pPr>
                </w:p>
                <w:p w:rsidR="00885453" w:rsidRPr="00885453" w:rsidRDefault="00885453" w:rsidP="00AB1103">
                  <w:pPr>
                    <w:rPr>
                      <w:rFonts w:cs="Arial"/>
                      <w:b/>
                      <w:u w:val="single"/>
                    </w:rPr>
                  </w:pPr>
                  <w:r w:rsidRPr="00885453">
                    <w:rPr>
                      <w:rFonts w:cs="Arial"/>
                      <w:b/>
                      <w:u w:val="single"/>
                    </w:rPr>
                    <w:t>Portafolio</w:t>
                  </w:r>
                </w:p>
                <w:p w:rsidR="00885453" w:rsidRPr="00885453" w:rsidRDefault="00885453" w:rsidP="00885453">
                  <w:pPr>
                    <w:rPr>
                      <w:rFonts w:cs="Arial"/>
                    </w:rPr>
                  </w:pPr>
                  <w:r w:rsidRPr="00885453">
                    <w:rPr>
                      <w:rFonts w:cs="Arial"/>
                    </w:rPr>
                    <w:t>‘</w:t>
                  </w:r>
                  <w:hyperlink r:id="rId29" w:history="1">
                    <w:r w:rsidRPr="00885453">
                      <w:rPr>
                        <w:rStyle w:val="Hipervnculo"/>
                        <w:rFonts w:cs="Arial"/>
                        <w:b/>
                      </w:rPr>
                      <w:t>Podríamos buscar socios para desarrollar campos inactivos’</w:t>
                    </w:r>
                  </w:hyperlink>
                  <w:r w:rsidRPr="00885453">
                    <w:rPr>
                      <w:rFonts w:cs="Arial"/>
                    </w:rPr>
                    <w:t xml:space="preserve"> </w:t>
                  </w:r>
                </w:p>
                <w:p w:rsidR="00885453" w:rsidRPr="00885453" w:rsidRDefault="00885453" w:rsidP="00885453">
                  <w:pPr>
                    <w:rPr>
                      <w:rFonts w:cs="Arial"/>
                    </w:rPr>
                  </w:pPr>
                  <w:r>
                    <w:rPr>
                      <w:rFonts w:cs="Arial"/>
                    </w:rPr>
                    <w:lastRenderedPageBreak/>
                    <w:t xml:space="preserve">Economía - </w:t>
                  </w:r>
                  <w:r w:rsidRPr="00885453">
                    <w:rPr>
                      <w:rFonts w:cs="Arial"/>
                    </w:rPr>
                    <w:t xml:space="preserve">  MAYO 06 DE 2019 - 10:56 P.M.</w:t>
                  </w:r>
                </w:p>
                <w:p w:rsidR="00885453" w:rsidRDefault="00885453" w:rsidP="00885453">
                  <w:pPr>
                    <w:rPr>
                      <w:rFonts w:cs="Arial"/>
                    </w:rPr>
                  </w:pPr>
                  <w:r w:rsidRPr="00885453">
                    <w:rPr>
                      <w:rFonts w:cs="Arial"/>
                    </w:rPr>
                    <w:t>La tarea de Ecopetrol sigue en viento en popa este año. Registró un aumento en la producción del 4% a pesar de una caída del 5% en el precio del crudo en el primer trimestre del 2019 en comparación al mismo periodo del 2018.</w:t>
                  </w:r>
                </w:p>
                <w:p w:rsidR="00885453" w:rsidRPr="008D4B08" w:rsidRDefault="008D4B08" w:rsidP="00885453">
                  <w:pPr>
                    <w:rPr>
                      <w:rFonts w:cs="Arial"/>
                      <w:b/>
                    </w:rPr>
                  </w:pPr>
                  <w:hyperlink r:id="rId30" w:history="1">
                    <w:r w:rsidR="00885453" w:rsidRPr="008D4B08">
                      <w:rPr>
                        <w:rStyle w:val="Hipervnculo"/>
                        <w:rFonts w:cs="Arial"/>
                        <w:b/>
                      </w:rPr>
                      <w:t>Prensa</w:t>
                    </w:r>
                  </w:hyperlink>
                </w:p>
                <w:p w:rsidR="00885453" w:rsidRDefault="00885453" w:rsidP="00885453">
                  <w:pPr>
                    <w:rPr>
                      <w:rFonts w:cs="Arial"/>
                    </w:rPr>
                  </w:pPr>
                </w:p>
                <w:p w:rsidR="00F17E48" w:rsidRPr="000601FD" w:rsidRDefault="00F17E48" w:rsidP="007A27FB">
                  <w:pPr>
                    <w:rPr>
                      <w:rFonts w:cs="Arial"/>
                      <w:b/>
                      <w:u w:val="single"/>
                    </w:rPr>
                  </w:pPr>
                  <w:r w:rsidRPr="000601FD">
                    <w:rPr>
                      <w:rFonts w:cs="Arial"/>
                      <w:b/>
                      <w:u w:val="single"/>
                    </w:rPr>
                    <w:t>El Nuevo Siglo</w:t>
                  </w:r>
                </w:p>
                <w:p w:rsidR="000601FD" w:rsidRPr="000601FD" w:rsidRDefault="000601FD" w:rsidP="000601FD">
                  <w:pPr>
                    <w:rPr>
                      <w:rFonts w:cs="Arial"/>
                      <w:b/>
                    </w:rPr>
                  </w:pPr>
                  <w:hyperlink r:id="rId31" w:history="1">
                    <w:r w:rsidRPr="000601FD">
                      <w:rPr>
                        <w:rStyle w:val="Hipervnculo"/>
                        <w:rFonts w:cs="Arial"/>
                        <w:b/>
                      </w:rPr>
                      <w:t>Ambición o resignación (Opinión)</w:t>
                    </w:r>
                  </w:hyperlink>
                  <w:r w:rsidRPr="000601FD">
                    <w:rPr>
                      <w:rFonts w:cs="Arial"/>
                      <w:b/>
                    </w:rPr>
                    <w:t xml:space="preserve"> </w:t>
                  </w:r>
                </w:p>
                <w:p w:rsidR="000601FD" w:rsidRPr="000601FD" w:rsidRDefault="000601FD" w:rsidP="000601FD">
                  <w:pPr>
                    <w:rPr>
                      <w:rFonts w:cs="Arial"/>
                    </w:rPr>
                  </w:pPr>
                  <w:r w:rsidRPr="000601FD">
                    <w:rPr>
                      <w:rFonts w:cs="Arial"/>
                    </w:rPr>
                    <w:t>Amylkar Acosta</w:t>
                  </w:r>
                </w:p>
                <w:p w:rsidR="00F17E48" w:rsidRDefault="000601FD" w:rsidP="000601FD">
                  <w:pPr>
                    <w:rPr>
                      <w:rFonts w:cs="Arial"/>
                    </w:rPr>
                  </w:pPr>
                  <w:r>
                    <w:rPr>
                      <w:rFonts w:cs="Arial"/>
                    </w:rPr>
                    <w:t xml:space="preserve">(…) </w:t>
                  </w:r>
                  <w:r w:rsidRPr="000601FD">
                    <w:rPr>
                      <w:rFonts w:cs="Arial"/>
                    </w:rPr>
                    <w:t xml:space="preserve">Pese a ello, como lo advierte el ex vicepresidente de </w:t>
                  </w:r>
                  <w:r w:rsidRPr="000601FD">
                    <w:rPr>
                      <w:rFonts w:cs="Arial"/>
                      <w:b/>
                    </w:rPr>
                    <w:t>Ecopetrol</w:t>
                  </w:r>
                  <w:r w:rsidRPr="000601FD">
                    <w:rPr>
                      <w:rFonts w:cs="Arial"/>
                    </w:rPr>
                    <w:t xml:space="preserve"> y experto en el tema Luis Augusto Yepes, “el Plan Nacional de Desarrollo plantea como meta para la sustitución de leña un total de 100.000 familias en el cuatrienio, lo que quiere decir que se necesitarán aproximadamente unos 40 años para dotar a estas familias de un energético digno para atender sus necesidades de cocción de alimentos”.</w:t>
                  </w:r>
                </w:p>
                <w:p w:rsidR="006308FF" w:rsidRDefault="007018EB" w:rsidP="000601FD">
                  <w:pPr>
                    <w:rPr>
                      <w:rFonts w:cs="Arial"/>
                    </w:rPr>
                  </w:pPr>
                  <w:hyperlink r:id="rId32" w:history="1">
                    <w:r w:rsidR="009D3856" w:rsidRPr="007018EB">
                      <w:rPr>
                        <w:rStyle w:val="Hipervnculo"/>
                        <w:rFonts w:cs="Arial"/>
                        <w:b/>
                      </w:rPr>
                      <w:t>Prensa</w:t>
                    </w:r>
                  </w:hyperlink>
                  <w:r>
                    <w:rPr>
                      <w:rFonts w:cs="Arial"/>
                    </w:rPr>
                    <w:t xml:space="preserve"> – </w:t>
                  </w:r>
                  <w:hyperlink r:id="rId33" w:history="1">
                    <w:r w:rsidRPr="007018EB">
                      <w:rPr>
                        <w:rStyle w:val="Hipervnculo"/>
                        <w:rFonts w:cs="Arial"/>
                        <w:b/>
                      </w:rPr>
                      <w:t>Recorte</w:t>
                    </w:r>
                  </w:hyperlink>
                  <w:r w:rsidRPr="007018EB">
                    <w:rPr>
                      <w:rFonts w:cs="Arial"/>
                      <w:b/>
                    </w:rPr>
                    <w:t xml:space="preserve"> </w:t>
                  </w:r>
                </w:p>
                <w:p w:rsidR="009D3856" w:rsidRDefault="009D3856" w:rsidP="000601FD">
                  <w:pPr>
                    <w:rPr>
                      <w:rFonts w:cs="Arial"/>
                    </w:rPr>
                  </w:pPr>
                </w:p>
                <w:p w:rsidR="006308FF" w:rsidRPr="000601FD" w:rsidRDefault="006308FF" w:rsidP="006308FF">
                  <w:pPr>
                    <w:rPr>
                      <w:rFonts w:cs="Arial"/>
                      <w:b/>
                      <w:u w:val="single"/>
                    </w:rPr>
                  </w:pPr>
                  <w:r w:rsidRPr="000601FD">
                    <w:rPr>
                      <w:rFonts w:cs="Arial"/>
                      <w:b/>
                      <w:u w:val="single"/>
                    </w:rPr>
                    <w:t>El Nuevo Siglo</w:t>
                  </w:r>
                </w:p>
                <w:p w:rsidR="006308FF" w:rsidRPr="006308FF" w:rsidRDefault="006308FF" w:rsidP="006308FF">
                  <w:pPr>
                    <w:rPr>
                      <w:rFonts w:cs="Arial"/>
                      <w:b/>
                    </w:rPr>
                  </w:pPr>
                  <w:hyperlink r:id="rId34" w:history="1">
                    <w:r w:rsidRPr="006308FF">
                      <w:rPr>
                        <w:rStyle w:val="Hipervnculo"/>
                        <w:rFonts w:cs="Arial"/>
                        <w:b/>
                      </w:rPr>
                      <w:t>La suerte de las objeciones (Opinión)</w:t>
                    </w:r>
                  </w:hyperlink>
                  <w:r w:rsidRPr="006308FF">
                    <w:rPr>
                      <w:rFonts w:cs="Arial"/>
                      <w:b/>
                    </w:rPr>
                    <w:t xml:space="preserve"> </w:t>
                  </w:r>
                </w:p>
                <w:p w:rsidR="006308FF" w:rsidRDefault="006308FF" w:rsidP="006308FF">
                  <w:pPr>
                    <w:rPr>
                      <w:rFonts w:cs="Arial"/>
                    </w:rPr>
                  </w:pPr>
                  <w:r w:rsidRPr="006308FF">
                    <w:rPr>
                      <w:rFonts w:cs="Arial"/>
                    </w:rPr>
                    <w:t>Rafael Nieto Navia</w:t>
                  </w:r>
                </w:p>
                <w:p w:rsidR="006308FF" w:rsidRDefault="006308FF" w:rsidP="000601FD">
                  <w:pPr>
                    <w:rPr>
                      <w:rFonts w:cs="Arial"/>
                    </w:rPr>
                  </w:pPr>
                  <w:r w:rsidRPr="006308FF">
                    <w:rPr>
                      <w:rFonts w:cs="Arial"/>
                      <w:iCs/>
                    </w:rPr>
                    <w:t>(…)</w:t>
                  </w:r>
                  <w:r>
                    <w:rPr>
                      <w:rFonts w:cs="Arial"/>
                      <w:iCs/>
                    </w:rPr>
                    <w:t xml:space="preserve"> </w:t>
                  </w:r>
                  <w:r w:rsidRPr="006308FF">
                    <w:rPr>
                      <w:rFonts w:cs="Arial"/>
                      <w:iCs/>
                    </w:rPr>
                    <w:t>Coda dos:</w:t>
                  </w:r>
                  <w:r w:rsidRPr="006308FF">
                    <w:rPr>
                      <w:rFonts w:cs="Arial"/>
                      <w:i/>
                      <w:iCs/>
                    </w:rPr>
                    <w:t> </w:t>
                  </w:r>
                  <w:r w:rsidRPr="006308FF">
                    <w:rPr>
                      <w:rFonts w:cs="Arial"/>
                    </w:rPr>
                    <w:t>El año pasado las voladuras de oleoductos costaron más de cien mil millones de pesos y este año ya van por veinticinco mil.  Yo me pregunto ¿será que </w:t>
                  </w:r>
                  <w:r w:rsidRPr="00997A97">
                    <w:rPr>
                      <w:rFonts w:cs="Arial"/>
                      <w:b/>
                    </w:rPr>
                    <w:t>Ecopetrol</w:t>
                  </w:r>
                  <w:r w:rsidRPr="006308FF">
                    <w:rPr>
                      <w:rFonts w:cs="Arial"/>
                    </w:rPr>
                    <w:t> no sabe que existen drones que vuelan a gran altura y por mucho tiempo sin recargar combustible, </w:t>
                  </w:r>
                </w:p>
                <w:p w:rsidR="007018EB" w:rsidRDefault="007018EB" w:rsidP="007018EB">
                  <w:pPr>
                    <w:rPr>
                      <w:rFonts w:cs="Arial"/>
                    </w:rPr>
                  </w:pPr>
                  <w:hyperlink r:id="rId35" w:history="1">
                    <w:r w:rsidR="0075702C" w:rsidRPr="007018EB">
                      <w:rPr>
                        <w:rStyle w:val="Hipervnculo"/>
                        <w:rFonts w:cs="Arial"/>
                        <w:b/>
                      </w:rPr>
                      <w:t>Prensa</w:t>
                    </w:r>
                  </w:hyperlink>
                  <w:r>
                    <w:rPr>
                      <w:rFonts w:cs="Arial"/>
                    </w:rPr>
                    <w:t xml:space="preserve"> - </w:t>
                  </w:r>
                  <w:hyperlink r:id="rId36" w:history="1">
                    <w:r w:rsidRPr="007018EB">
                      <w:rPr>
                        <w:rStyle w:val="Hipervnculo"/>
                        <w:rFonts w:cs="Arial"/>
                        <w:b/>
                      </w:rPr>
                      <w:t>Recorte</w:t>
                    </w:r>
                  </w:hyperlink>
                  <w:r w:rsidRPr="007018EB">
                    <w:rPr>
                      <w:rFonts w:cs="Arial"/>
                      <w:b/>
                    </w:rPr>
                    <w:t xml:space="preserve"> </w:t>
                  </w:r>
                </w:p>
                <w:p w:rsidR="0075702C" w:rsidRDefault="0075702C" w:rsidP="000601FD">
                  <w:pPr>
                    <w:rPr>
                      <w:rFonts w:cs="Arial"/>
                    </w:rPr>
                  </w:pPr>
                </w:p>
                <w:p w:rsidR="0075702C" w:rsidRPr="000601FD" w:rsidRDefault="0075702C" w:rsidP="0075702C">
                  <w:pPr>
                    <w:rPr>
                      <w:rFonts w:cs="Arial"/>
                      <w:b/>
                      <w:u w:val="single"/>
                    </w:rPr>
                  </w:pPr>
                  <w:r w:rsidRPr="000601FD">
                    <w:rPr>
                      <w:rFonts w:cs="Arial"/>
                      <w:b/>
                      <w:u w:val="single"/>
                    </w:rPr>
                    <w:t>El Nuevo Siglo</w:t>
                  </w:r>
                </w:p>
                <w:p w:rsidR="0075702C" w:rsidRPr="0075702C" w:rsidRDefault="0075702C" w:rsidP="0075702C">
                  <w:pPr>
                    <w:rPr>
                      <w:rFonts w:cs="Arial"/>
                      <w:b/>
                      <w:u w:val="single"/>
                    </w:rPr>
                  </w:pPr>
                  <w:r w:rsidRPr="0075702C">
                    <w:rPr>
                      <w:rFonts w:cs="Arial"/>
                      <w:b/>
                      <w:u w:val="single"/>
                    </w:rPr>
                    <w:t>Utilidad neta de Ecopetrol en primer trimestre: $2,7 billones</w:t>
                  </w:r>
                </w:p>
                <w:p w:rsidR="0075702C" w:rsidRDefault="0075702C" w:rsidP="0075702C">
                  <w:pPr>
                    <w:rPr>
                      <w:rFonts w:cs="Arial"/>
                    </w:rPr>
                  </w:pPr>
                  <w:r>
                    <w:rPr>
                      <w:rFonts w:cs="Arial"/>
                    </w:rPr>
                    <w:t>Nacion</w:t>
                  </w:r>
                </w:p>
                <w:p w:rsidR="0075702C" w:rsidRDefault="0075702C" w:rsidP="0075702C">
                  <w:pPr>
                    <w:rPr>
                      <w:rFonts w:cs="Arial"/>
                    </w:rPr>
                  </w:pPr>
                  <w:r w:rsidRPr="0075702C">
                    <w:rPr>
                      <w:rFonts w:cs="Arial"/>
                    </w:rPr>
                    <w:t xml:space="preserve">UNA GANANCIA neta de $2,7 billones y un Ebitda de $7,4 billones, obtuvo el Grupo Ecopetrol, incluso con un menor precio del Brent, el cual pasó de </w:t>
                  </w:r>
                  <w:proofErr w:type="spellStart"/>
                  <w:r w:rsidRPr="0075702C">
                    <w:rPr>
                      <w:rFonts w:cs="Arial"/>
                    </w:rPr>
                    <w:t>US$67.2</w:t>
                  </w:r>
                  <w:proofErr w:type="spellEnd"/>
                  <w:r w:rsidRPr="0075702C">
                    <w:rPr>
                      <w:rFonts w:cs="Arial"/>
                    </w:rPr>
                    <w:t xml:space="preserve"> por barril en el primer trimestre de 2018 a </w:t>
                  </w:r>
                  <w:proofErr w:type="spellStart"/>
                  <w:r w:rsidRPr="0075702C">
                    <w:rPr>
                      <w:rFonts w:cs="Arial"/>
                    </w:rPr>
                    <w:t>US$63.8</w:t>
                  </w:r>
                  <w:proofErr w:type="spellEnd"/>
                  <w:r w:rsidRPr="0075702C">
                    <w:rPr>
                      <w:rFonts w:cs="Arial"/>
                    </w:rPr>
                    <w:t xml:space="preserve"> por barril al cierre del primer trimestre de 2019.</w:t>
                  </w:r>
                </w:p>
                <w:p w:rsidR="0075702C" w:rsidRPr="007018EB" w:rsidRDefault="005E6616" w:rsidP="0075702C">
                  <w:pPr>
                    <w:rPr>
                      <w:rFonts w:cs="Arial"/>
                      <w:b/>
                    </w:rPr>
                  </w:pPr>
                  <w:hyperlink r:id="rId37" w:history="1">
                    <w:r w:rsidR="0075702C" w:rsidRPr="005E6616">
                      <w:rPr>
                        <w:rStyle w:val="Hipervnculo"/>
                        <w:rFonts w:cs="Arial"/>
                        <w:b/>
                      </w:rPr>
                      <w:t>Prensa</w:t>
                    </w:r>
                  </w:hyperlink>
                  <w:r w:rsidR="007018EB">
                    <w:rPr>
                      <w:rFonts w:cs="Arial"/>
                      <w:b/>
                    </w:rPr>
                    <w:t xml:space="preserve"> – </w:t>
                  </w:r>
                  <w:hyperlink r:id="rId38" w:history="1">
                    <w:r w:rsidR="007018EB" w:rsidRPr="007018EB">
                      <w:rPr>
                        <w:rStyle w:val="Hipervnculo"/>
                        <w:rFonts w:cs="Arial"/>
                        <w:b/>
                      </w:rPr>
                      <w:t>Recorte</w:t>
                    </w:r>
                  </w:hyperlink>
                  <w:r w:rsidR="007018EB">
                    <w:rPr>
                      <w:rFonts w:cs="Arial"/>
                      <w:b/>
                    </w:rPr>
                    <w:t xml:space="preserve"> </w:t>
                  </w:r>
                </w:p>
                <w:p w:rsidR="00CF572A" w:rsidRDefault="00CF572A" w:rsidP="000601FD">
                  <w:pPr>
                    <w:rPr>
                      <w:rFonts w:cs="Arial"/>
                    </w:rPr>
                  </w:pPr>
                </w:p>
                <w:p w:rsidR="00CF572A" w:rsidRPr="004A4027" w:rsidRDefault="00CF572A" w:rsidP="00CF572A">
                  <w:pPr>
                    <w:rPr>
                      <w:rFonts w:cs="Arial"/>
                      <w:b/>
                      <w:u w:val="single"/>
                    </w:rPr>
                  </w:pPr>
                  <w:r w:rsidRPr="004A4027">
                    <w:rPr>
                      <w:rFonts w:cs="Arial"/>
                      <w:b/>
                      <w:u w:val="single"/>
                    </w:rPr>
                    <w:t>El Colombiano</w:t>
                  </w:r>
                </w:p>
                <w:p w:rsidR="00CF572A" w:rsidRPr="00CF572A" w:rsidRDefault="00CF572A" w:rsidP="00CF572A">
                  <w:pPr>
                    <w:rPr>
                      <w:rFonts w:cs="Arial"/>
                      <w:b/>
                    </w:rPr>
                  </w:pPr>
                  <w:hyperlink r:id="rId39" w:history="1">
                    <w:r w:rsidRPr="00CF572A">
                      <w:rPr>
                        <w:rStyle w:val="Hipervnculo"/>
                        <w:rFonts w:cs="Arial"/>
                        <w:b/>
                      </w:rPr>
                      <w:t>Ecopetrol tuvo utilidades por 2,7 billones de pesos</w:t>
                    </w:r>
                  </w:hyperlink>
                </w:p>
                <w:p w:rsidR="00CF572A" w:rsidRPr="00CF572A" w:rsidRDefault="00CF572A" w:rsidP="00CF572A">
                  <w:pPr>
                    <w:rPr>
                      <w:rFonts w:cs="Arial"/>
                    </w:rPr>
                  </w:pPr>
                  <w:r>
                    <w:rPr>
                      <w:rFonts w:cs="Arial"/>
                    </w:rPr>
                    <w:t>Negocios</w:t>
                  </w:r>
                </w:p>
                <w:p w:rsidR="00CF572A" w:rsidRDefault="00CF572A" w:rsidP="00CF572A">
                  <w:pPr>
                    <w:rPr>
                      <w:rFonts w:cs="Arial"/>
                    </w:rPr>
                  </w:pPr>
                  <w:r w:rsidRPr="00CF572A">
                    <w:rPr>
                      <w:rFonts w:cs="Arial"/>
                    </w:rPr>
                    <w:t xml:space="preserve">A pesar de un precio de barril de petróleo que descendió de los 67 a los 63 dólares durante los primeros tres </w:t>
                  </w:r>
                  <w:proofErr w:type="spellStart"/>
                  <w:r w:rsidRPr="00CF572A">
                    <w:rPr>
                      <w:rFonts w:cs="Arial"/>
                    </w:rPr>
                    <w:t>mese</w:t>
                  </w:r>
                  <w:proofErr w:type="spellEnd"/>
                  <w:r w:rsidRPr="00CF572A">
                    <w:rPr>
                      <w:rFonts w:cs="Arial"/>
                    </w:rPr>
                    <w:t xml:space="preserve"> del año, Ecopetrol alcanzó números positivos para el periodo enero-marzo de 2019.</w:t>
                  </w:r>
                </w:p>
                <w:p w:rsidR="0049073E" w:rsidRDefault="0049073E" w:rsidP="00CF572A">
                  <w:pPr>
                    <w:rPr>
                      <w:rFonts w:cs="Arial"/>
                    </w:rPr>
                  </w:pPr>
                </w:p>
                <w:p w:rsidR="0049073E" w:rsidRPr="009C5B91" w:rsidRDefault="0049073E" w:rsidP="0049073E">
                  <w:pPr>
                    <w:rPr>
                      <w:rFonts w:cs="Arial"/>
                      <w:b/>
                      <w:u w:val="single"/>
                    </w:rPr>
                  </w:pPr>
                  <w:r w:rsidRPr="009C5B91">
                    <w:rPr>
                      <w:rFonts w:cs="Arial"/>
                      <w:b/>
                      <w:u w:val="single"/>
                    </w:rPr>
                    <w:t>El Heraldo</w:t>
                  </w:r>
                </w:p>
                <w:p w:rsidR="0049073E" w:rsidRPr="0049073E" w:rsidRDefault="0049073E" w:rsidP="0049073E">
                  <w:pPr>
                    <w:rPr>
                      <w:rFonts w:cs="Arial"/>
                      <w:b/>
                    </w:rPr>
                  </w:pPr>
                  <w:hyperlink r:id="rId40" w:history="1">
                    <w:r w:rsidRPr="0049073E">
                      <w:rPr>
                        <w:rStyle w:val="Hipervnculo"/>
                        <w:rFonts w:cs="Arial"/>
                        <w:b/>
                      </w:rPr>
                      <w:t>Utilidad de Ecopetrol en el primer trimestre fue de $2,7 billones</w:t>
                    </w:r>
                  </w:hyperlink>
                </w:p>
                <w:p w:rsidR="0049073E" w:rsidRPr="0049073E" w:rsidRDefault="0049073E" w:rsidP="0049073E">
                  <w:pPr>
                    <w:rPr>
                      <w:rFonts w:cs="Arial"/>
                    </w:rPr>
                  </w:pPr>
                  <w:r w:rsidRPr="0049073E">
                    <w:rPr>
                      <w:rFonts w:cs="Arial"/>
                    </w:rPr>
                    <w:t>ECONOMÍA</w:t>
                  </w:r>
                  <w:r>
                    <w:rPr>
                      <w:rFonts w:cs="Arial"/>
                    </w:rPr>
                    <w:t xml:space="preserve"> -</w:t>
                  </w:r>
                  <w:r w:rsidRPr="0049073E">
                    <w:rPr>
                      <w:rFonts w:cs="Arial"/>
                    </w:rPr>
                    <w:t xml:space="preserve"> 06 de Mayo de 2019 - 17:34</w:t>
                  </w:r>
                </w:p>
                <w:p w:rsidR="0049073E" w:rsidRPr="0049073E" w:rsidRDefault="0049073E" w:rsidP="0049073E">
                  <w:pPr>
                    <w:rPr>
                      <w:rFonts w:cs="Arial"/>
                    </w:rPr>
                  </w:pPr>
                  <w:r w:rsidRPr="0049073E">
                    <w:rPr>
                      <w:rFonts w:cs="Arial"/>
                    </w:rPr>
                    <w:t>La producción fue de 728 mil barriles de petróleo equivalente por día.</w:t>
                  </w:r>
                </w:p>
                <w:p w:rsidR="0049073E" w:rsidRDefault="0049073E" w:rsidP="0049073E">
                  <w:pPr>
                    <w:rPr>
                      <w:rFonts w:cs="Arial"/>
                    </w:rPr>
                  </w:pPr>
                  <w:r w:rsidRPr="0049073E">
                    <w:rPr>
                      <w:rFonts w:cs="Arial"/>
                    </w:rPr>
                    <w:t>Con un precio del petróleo Brent rondando los USD</w:t>
                  </w:r>
                  <w:r>
                    <w:rPr>
                      <w:rFonts w:cs="Arial"/>
                    </w:rPr>
                    <w:t xml:space="preserve"> </w:t>
                  </w:r>
                  <w:r w:rsidRPr="0049073E">
                    <w:rPr>
                      <w:rFonts w:cs="Arial"/>
                    </w:rPr>
                    <w:t>63,8, Ecopetrol reportó utilidades por $2,7 millones en el primer trimestre de este año. Esta cifra representa un aumento del 5% frente a los $2,6 billones obtenidos en el mismo periodo de 2018.</w:t>
                  </w:r>
                </w:p>
                <w:p w:rsidR="000C4552" w:rsidRDefault="000C4552" w:rsidP="0049073E">
                  <w:pPr>
                    <w:rPr>
                      <w:rFonts w:cs="Arial"/>
                    </w:rPr>
                  </w:pPr>
                </w:p>
                <w:p w:rsidR="000C4552" w:rsidRPr="000C4552" w:rsidRDefault="000C4552" w:rsidP="0049073E">
                  <w:pPr>
                    <w:rPr>
                      <w:rFonts w:cs="Arial"/>
                      <w:b/>
                      <w:u w:val="single"/>
                    </w:rPr>
                  </w:pPr>
                  <w:r w:rsidRPr="000C4552">
                    <w:rPr>
                      <w:rFonts w:cs="Arial"/>
                      <w:b/>
                      <w:u w:val="single"/>
                    </w:rPr>
                    <w:t>Vanguardia Liberal</w:t>
                  </w:r>
                </w:p>
                <w:p w:rsidR="000C4552" w:rsidRPr="000C4552" w:rsidRDefault="000C4552" w:rsidP="000C4552">
                  <w:pPr>
                    <w:rPr>
                      <w:rFonts w:cs="Arial"/>
                      <w:b/>
                    </w:rPr>
                  </w:pPr>
                  <w:hyperlink r:id="rId41" w:history="1">
                    <w:r w:rsidRPr="000C4552">
                      <w:rPr>
                        <w:rStyle w:val="Hipervnculo"/>
                        <w:rFonts w:cs="Arial"/>
                        <w:b/>
                      </w:rPr>
                      <w:t>Utilidad de Ecopetrol en el primer trimestre del año subió 5% y alcanzó los $2,74 billones</w:t>
                    </w:r>
                  </w:hyperlink>
                </w:p>
                <w:p w:rsidR="000C4552" w:rsidRPr="000C4552" w:rsidRDefault="000C4552" w:rsidP="000C4552">
                  <w:pPr>
                    <w:rPr>
                      <w:rFonts w:cs="Arial"/>
                    </w:rPr>
                  </w:pPr>
                  <w:r w:rsidRPr="000C4552">
                    <w:rPr>
                      <w:rFonts w:cs="Arial"/>
                    </w:rPr>
                    <w:t>martes 07 de mayo de 2019 - 12:00 AM</w:t>
                  </w:r>
                </w:p>
                <w:p w:rsidR="000C4552" w:rsidRDefault="000C4552" w:rsidP="000C4552">
                  <w:pPr>
                    <w:rPr>
                      <w:rFonts w:cs="Arial"/>
                    </w:rPr>
                  </w:pPr>
                  <w:r w:rsidRPr="000C4552">
                    <w:rPr>
                      <w:rFonts w:cs="Arial"/>
                    </w:rPr>
                    <w:t>En el primer trimestre del año, el Grupo Ecopetrol reportó utilidades por $2,74 billones, lo que representó un 5% por encima de la utilidad del primer trimestre del año pasado que fue de $2,61 billones. La compañía reportó también un Ebitda de $7,4 billones, 4,2% más frente a $7,1 billones registrados en primer trimestre de 2018.</w:t>
                  </w:r>
                </w:p>
                <w:p w:rsidR="000C4552" w:rsidRDefault="000C4552" w:rsidP="000C4552">
                  <w:pPr>
                    <w:rPr>
                      <w:rFonts w:cs="Arial"/>
                    </w:rPr>
                  </w:pPr>
                </w:p>
                <w:p w:rsidR="00661F8E" w:rsidRPr="00661F8E" w:rsidRDefault="00661F8E" w:rsidP="0049073E">
                  <w:pPr>
                    <w:rPr>
                      <w:rFonts w:cs="Arial"/>
                      <w:b/>
                      <w:u w:val="single"/>
                    </w:rPr>
                  </w:pPr>
                  <w:r w:rsidRPr="00661F8E">
                    <w:rPr>
                      <w:rFonts w:cs="Arial"/>
                      <w:b/>
                      <w:u w:val="single"/>
                    </w:rPr>
                    <w:t>La Crónica</w:t>
                  </w:r>
                </w:p>
                <w:p w:rsidR="00661F8E" w:rsidRPr="00661F8E" w:rsidRDefault="00661F8E" w:rsidP="0049073E">
                  <w:pPr>
                    <w:rPr>
                      <w:rFonts w:cs="Arial"/>
                      <w:b/>
                    </w:rPr>
                  </w:pPr>
                  <w:hyperlink r:id="rId42" w:history="1">
                    <w:r w:rsidRPr="00661F8E">
                      <w:rPr>
                        <w:rStyle w:val="Hipervnculo"/>
                        <w:rFonts w:cs="Arial"/>
                        <w:b/>
                      </w:rPr>
                      <w:t xml:space="preserve">Fracking, pasivo </w:t>
                    </w:r>
                    <w:proofErr w:type="spellStart"/>
                    <w:r w:rsidRPr="00661F8E">
                      <w:rPr>
                        <w:rStyle w:val="Hipervnculo"/>
                        <w:rFonts w:cs="Arial"/>
                        <w:b/>
                      </w:rPr>
                      <w:t>bioeconómico</w:t>
                    </w:r>
                    <w:proofErr w:type="spellEnd"/>
                    <w:r w:rsidRPr="00661F8E">
                      <w:rPr>
                        <w:rStyle w:val="Hipervnculo"/>
                        <w:rFonts w:cs="Arial"/>
                        <w:b/>
                      </w:rPr>
                      <w:t xml:space="preserve"> (Opinión)</w:t>
                    </w:r>
                  </w:hyperlink>
                  <w:r w:rsidRPr="00661F8E">
                    <w:rPr>
                      <w:rFonts w:cs="Arial"/>
                      <w:b/>
                    </w:rPr>
                    <w:t xml:space="preserve"> </w:t>
                  </w:r>
                </w:p>
                <w:p w:rsidR="00661F8E" w:rsidRDefault="00661F8E" w:rsidP="0049073E">
                  <w:pPr>
                    <w:rPr>
                      <w:rFonts w:cs="Arial"/>
                    </w:rPr>
                  </w:pPr>
                  <w:r w:rsidRPr="00661F8E">
                    <w:rPr>
                      <w:rFonts w:cs="Arial"/>
                    </w:rPr>
                    <w:t>Jorge Álvarez Villalobos</w:t>
                  </w:r>
                </w:p>
                <w:p w:rsidR="00661F8E" w:rsidRDefault="00661F8E" w:rsidP="0049073E">
                  <w:pPr>
                    <w:rPr>
                      <w:rFonts w:cs="Arial"/>
                    </w:rPr>
                  </w:pPr>
                  <w:r>
                    <w:rPr>
                      <w:rFonts w:cs="Arial"/>
                    </w:rPr>
                    <w:t xml:space="preserve">(…) </w:t>
                  </w:r>
                  <w:r w:rsidRPr="00661F8E">
                    <w:rPr>
                      <w:rFonts w:cs="Arial"/>
                    </w:rPr>
                    <w:t>Los congresistas irresponsablemente ignoraron las recomendaciones de la Contraloría y adoptaron el informe de la Comisión de expertos que creó el Gobierno Nacional para analizar los posibles efectos derivados de la utilización del fracking, el cual obviamente recomienda avanzar con los planes piloto de investigación que está ejecutando Ecopetrol.</w:t>
                  </w:r>
                </w:p>
                <w:p w:rsidR="00661F8E" w:rsidRDefault="00661F8E" w:rsidP="0049073E">
                  <w:pPr>
                    <w:rPr>
                      <w:rFonts w:cs="Arial"/>
                    </w:rPr>
                  </w:pPr>
                </w:p>
                <w:p w:rsidR="001842EF" w:rsidRPr="001842EF" w:rsidRDefault="001842EF" w:rsidP="0049073E">
                  <w:pPr>
                    <w:rPr>
                      <w:rFonts w:cs="Arial"/>
                      <w:b/>
                      <w:u w:val="single"/>
                    </w:rPr>
                  </w:pPr>
                  <w:r w:rsidRPr="001842EF">
                    <w:rPr>
                      <w:rFonts w:cs="Arial"/>
                      <w:b/>
                      <w:u w:val="single"/>
                    </w:rPr>
                    <w:t>Revista Dinero</w:t>
                  </w:r>
                </w:p>
                <w:p w:rsidR="001842EF" w:rsidRPr="001842EF" w:rsidRDefault="001842EF" w:rsidP="001842EF">
                  <w:pPr>
                    <w:rPr>
                      <w:rFonts w:cs="Arial"/>
                      <w:b/>
                    </w:rPr>
                  </w:pPr>
                  <w:hyperlink r:id="rId43" w:history="1">
                    <w:r w:rsidRPr="001842EF">
                      <w:rPr>
                        <w:rStyle w:val="Hipervnculo"/>
                        <w:rFonts w:cs="Arial"/>
                        <w:b/>
                      </w:rPr>
                      <w:t>Ecopetrol vendió $16 billones en el primer trimestre</w:t>
                    </w:r>
                  </w:hyperlink>
                </w:p>
                <w:p w:rsidR="001842EF" w:rsidRPr="001842EF" w:rsidRDefault="001842EF" w:rsidP="001842EF">
                  <w:pPr>
                    <w:rPr>
                      <w:rFonts w:cs="Arial"/>
                    </w:rPr>
                  </w:pPr>
                  <w:r>
                    <w:rPr>
                      <w:rFonts w:cs="Arial"/>
                    </w:rPr>
                    <w:t>E</w:t>
                  </w:r>
                  <w:r w:rsidRPr="001842EF">
                    <w:rPr>
                      <w:rFonts w:cs="Arial"/>
                    </w:rPr>
                    <w:t>MPRESAS | 5/6/2019 4:53:00 PM</w:t>
                  </w:r>
                </w:p>
                <w:p w:rsidR="001842EF" w:rsidRDefault="001842EF" w:rsidP="001842EF">
                  <w:pPr>
                    <w:rPr>
                      <w:rFonts w:cs="Arial"/>
                    </w:rPr>
                  </w:pPr>
                  <w:r w:rsidRPr="001842EF">
                    <w:rPr>
                      <w:rFonts w:cs="Arial"/>
                    </w:rPr>
                    <w:t>Así lo acaba de informar la compañía al revelar los resultados para los tres primeros meses de este año. Estos datos muestran un incremento de 8,9% en ventas y de 8,6% en utilidades.</w:t>
                  </w:r>
                </w:p>
                <w:p w:rsidR="001842EF" w:rsidRDefault="001842EF" w:rsidP="001842EF">
                  <w:pPr>
                    <w:rPr>
                      <w:rFonts w:cs="Arial"/>
                    </w:rPr>
                  </w:pPr>
                </w:p>
                <w:p w:rsidR="001842EF" w:rsidRPr="001842EF" w:rsidRDefault="001842EF" w:rsidP="001842EF">
                  <w:pPr>
                    <w:rPr>
                      <w:rFonts w:cs="Arial"/>
                      <w:b/>
                      <w:u w:val="single"/>
                    </w:rPr>
                  </w:pPr>
                  <w:proofErr w:type="spellStart"/>
                  <w:r w:rsidRPr="001842EF">
                    <w:rPr>
                      <w:rFonts w:cs="Arial"/>
                      <w:b/>
                      <w:u w:val="single"/>
                    </w:rPr>
                    <w:t>DATAiFX</w:t>
                  </w:r>
                  <w:proofErr w:type="spellEnd"/>
                </w:p>
                <w:p w:rsidR="001842EF" w:rsidRPr="001842EF" w:rsidRDefault="001842EF" w:rsidP="001842EF">
                  <w:pPr>
                    <w:rPr>
                      <w:rFonts w:cs="Arial"/>
                      <w:b/>
                    </w:rPr>
                  </w:pPr>
                  <w:hyperlink r:id="rId44" w:history="1">
                    <w:r w:rsidRPr="001842EF">
                      <w:rPr>
                        <w:rStyle w:val="Hipervnculo"/>
                        <w:rFonts w:cs="Arial"/>
                        <w:b/>
                      </w:rPr>
                      <w:t>En primer trimestre de 2018, utilidades de Ecopetrol crecieron cerca de 5% hasta $2,74 Billones</w:t>
                    </w:r>
                  </w:hyperlink>
                </w:p>
                <w:p w:rsidR="001842EF" w:rsidRDefault="001842EF" w:rsidP="001842EF">
                  <w:pPr>
                    <w:rPr>
                      <w:rFonts w:cs="Arial"/>
                    </w:rPr>
                  </w:pPr>
                  <w:r w:rsidRPr="001842EF">
                    <w:rPr>
                      <w:rFonts w:cs="Arial"/>
                    </w:rPr>
                    <w:t>Acciones colombia</w:t>
                  </w:r>
                  <w:r>
                    <w:rPr>
                      <w:rFonts w:cs="Arial"/>
                    </w:rPr>
                    <w:t xml:space="preserve"> - 0</w:t>
                  </w:r>
                  <w:r w:rsidRPr="001842EF">
                    <w:rPr>
                      <w:rFonts w:cs="Arial"/>
                    </w:rPr>
                    <w:t>6/05/19</w:t>
                  </w:r>
                </w:p>
                <w:p w:rsidR="006308FF" w:rsidRDefault="001842EF" w:rsidP="001842EF">
                  <w:pPr>
                    <w:rPr>
                      <w:rFonts w:cs="Arial"/>
                    </w:rPr>
                  </w:pPr>
                  <w:r w:rsidRPr="001842EF">
                    <w:rPr>
                      <w:rFonts w:cs="Arial"/>
                    </w:rPr>
                    <w:t>La compañía de la iguana dio a conocer este lunes los resultados financieros del primer trimestre de 2019. Según la empresa, durante ese período obtuvo ganancias por $2,74 billones, lo que representó una subida de un 4,98% con respecto a los 2,61 billones obtenidos en el mismo trimestre de 2018. La compañía registró un Ebitda de $7,4 billones, equivalente a un margen Ebitda de 46%.</w:t>
                  </w:r>
                </w:p>
                <w:p w:rsidR="001842EF" w:rsidRDefault="001842EF" w:rsidP="001842EF">
                  <w:pPr>
                    <w:rPr>
                      <w:rFonts w:cs="Arial"/>
                    </w:rPr>
                  </w:pPr>
                </w:p>
                <w:p w:rsidR="00C2121C" w:rsidRPr="00C2121C" w:rsidRDefault="00C2121C" w:rsidP="007A27FB">
                  <w:pPr>
                    <w:rPr>
                      <w:rFonts w:cs="Arial"/>
                      <w:b/>
                      <w:u w:val="single"/>
                    </w:rPr>
                  </w:pPr>
                  <w:r w:rsidRPr="00C2121C">
                    <w:rPr>
                      <w:rFonts w:cs="Arial"/>
                      <w:b/>
                      <w:u w:val="single"/>
                    </w:rPr>
                    <w:t>La FM</w:t>
                  </w:r>
                </w:p>
                <w:p w:rsidR="00C2121C" w:rsidRPr="00C2121C" w:rsidRDefault="00C2121C" w:rsidP="00C2121C">
                  <w:pPr>
                    <w:rPr>
                      <w:rFonts w:cs="Arial"/>
                      <w:b/>
                    </w:rPr>
                  </w:pPr>
                  <w:hyperlink r:id="rId45" w:history="1">
                    <w:r w:rsidRPr="00C2121C">
                      <w:rPr>
                        <w:rStyle w:val="Hipervnculo"/>
                        <w:rFonts w:cs="Arial"/>
                        <w:b/>
                      </w:rPr>
                      <w:t>Ecopetrol alcanzó utilidades de 2.7 billones en el primer trimestre de 2019</w:t>
                    </w:r>
                  </w:hyperlink>
                </w:p>
                <w:p w:rsidR="00C2121C" w:rsidRPr="00C2121C" w:rsidRDefault="00C2121C" w:rsidP="00C2121C">
                  <w:pPr>
                    <w:rPr>
                      <w:rFonts w:cs="Arial"/>
                    </w:rPr>
                  </w:pPr>
                  <w:r w:rsidRPr="00C2121C">
                    <w:rPr>
                      <w:rFonts w:cs="Arial"/>
                    </w:rPr>
                    <w:t>ECONOMÍA 6 Mayo 2019 07:59 PM</w:t>
                  </w:r>
                </w:p>
                <w:p w:rsidR="00C2121C" w:rsidRDefault="00C2121C" w:rsidP="00C2121C">
                  <w:pPr>
                    <w:rPr>
                      <w:rFonts w:cs="Arial"/>
                    </w:rPr>
                  </w:pPr>
                  <w:r w:rsidRPr="00C2121C">
                    <w:rPr>
                      <w:rFonts w:cs="Arial"/>
                    </w:rPr>
                    <w:t>Ecopetrol reveló que en el primer trimestre del año (enero- marzo) obtuvo  ganancias netas  por $2,74 billones, lo que representó una un incremento  de 4,98% con respecto a los 2,61 billones obtenidos en el mismo trimestre de 2018.</w:t>
                  </w:r>
                </w:p>
                <w:p w:rsidR="00C2121C" w:rsidRDefault="00C2121C" w:rsidP="00C2121C">
                  <w:pPr>
                    <w:rPr>
                      <w:rFonts w:cs="Arial"/>
                    </w:rPr>
                  </w:pPr>
                </w:p>
                <w:p w:rsidR="00C2121C" w:rsidRPr="00C2121C" w:rsidRDefault="00C2121C" w:rsidP="00C2121C">
                  <w:pPr>
                    <w:rPr>
                      <w:rFonts w:cs="Arial"/>
                      <w:b/>
                      <w:u w:val="single"/>
                    </w:rPr>
                  </w:pPr>
                  <w:r w:rsidRPr="00C2121C">
                    <w:rPr>
                      <w:rFonts w:cs="Arial"/>
                      <w:b/>
                      <w:u w:val="single"/>
                    </w:rPr>
                    <w:t>La W radio</w:t>
                  </w:r>
                </w:p>
                <w:p w:rsidR="00EC39B5" w:rsidRPr="00EC39B5" w:rsidRDefault="00EC39B5" w:rsidP="00EC39B5">
                  <w:pPr>
                    <w:rPr>
                      <w:rFonts w:cs="Arial"/>
                      <w:b/>
                    </w:rPr>
                  </w:pPr>
                  <w:hyperlink r:id="rId46" w:history="1">
                    <w:r w:rsidRPr="00EC39B5">
                      <w:rPr>
                        <w:rStyle w:val="Hipervnculo"/>
                        <w:rFonts w:cs="Arial"/>
                        <w:b/>
                      </w:rPr>
                      <w:t>En primer trimestre de 2019, Grupo Ecopetrol reportó una utilidad neta de $2.7 billones</w:t>
                    </w:r>
                  </w:hyperlink>
                </w:p>
                <w:p w:rsidR="00EC39B5" w:rsidRPr="00EC39B5" w:rsidRDefault="00EC39B5" w:rsidP="00EC39B5">
                  <w:pPr>
                    <w:rPr>
                      <w:rFonts w:cs="Arial"/>
                    </w:rPr>
                  </w:pPr>
                  <w:r w:rsidRPr="00EC39B5">
                    <w:rPr>
                      <w:rFonts w:cs="Arial"/>
                    </w:rPr>
                    <w:t xml:space="preserve">Cristian Medina 06/05/2019 - </w:t>
                  </w:r>
                </w:p>
                <w:p w:rsidR="00C2121C" w:rsidRDefault="00EC39B5" w:rsidP="00EC39B5">
                  <w:pPr>
                    <w:rPr>
                      <w:rFonts w:cs="Arial"/>
                    </w:rPr>
                  </w:pPr>
                  <w:r w:rsidRPr="00EC39B5">
                    <w:rPr>
                      <w:rFonts w:cs="Arial"/>
                    </w:rPr>
                    <w:t>Según el más reciente informe de Ecopetrol, en el primer trimestre de 2019 la estatal reportó una utilidad neta de 2.7 billones de pesos y un EBITDA de 7.4 billones de pesos, equivalente a un margen EBITDA de 46%.</w:t>
                  </w:r>
                </w:p>
                <w:p w:rsidR="00961E93" w:rsidRDefault="00961E93" w:rsidP="00EC39B5">
                  <w:pPr>
                    <w:rPr>
                      <w:rFonts w:cs="Arial"/>
                    </w:rPr>
                  </w:pPr>
                </w:p>
                <w:p w:rsidR="00961E93" w:rsidRPr="00961E93" w:rsidRDefault="00961E93" w:rsidP="00EC39B5">
                  <w:pPr>
                    <w:rPr>
                      <w:rFonts w:cs="Arial"/>
                      <w:b/>
                      <w:u w:val="single"/>
                    </w:rPr>
                  </w:pPr>
                  <w:r w:rsidRPr="00961E93">
                    <w:rPr>
                      <w:rFonts w:cs="Arial"/>
                      <w:b/>
                      <w:u w:val="single"/>
                    </w:rPr>
                    <w:t>Caracol Radio</w:t>
                  </w:r>
                </w:p>
                <w:p w:rsidR="00961E93" w:rsidRPr="005701C1" w:rsidRDefault="005701C1" w:rsidP="00961E93">
                  <w:pPr>
                    <w:rPr>
                      <w:rFonts w:cs="Arial"/>
                      <w:b/>
                    </w:rPr>
                  </w:pPr>
                  <w:hyperlink r:id="rId47" w:history="1">
                    <w:r w:rsidR="00961E93" w:rsidRPr="005701C1">
                      <w:rPr>
                        <w:rStyle w:val="Hipervnculo"/>
                        <w:rFonts w:cs="Arial"/>
                        <w:b/>
                      </w:rPr>
                      <w:t>Ganancias de Ecopetrol en el primer trimestre alcanzaron los $ 2.7 billones</w:t>
                    </w:r>
                  </w:hyperlink>
                </w:p>
                <w:p w:rsidR="00961E93" w:rsidRPr="00961E93" w:rsidRDefault="00961E93" w:rsidP="00961E93">
                  <w:pPr>
                    <w:rPr>
                      <w:rFonts w:cs="Arial"/>
                    </w:rPr>
                  </w:pPr>
                  <w:r w:rsidRPr="00961E93">
                    <w:rPr>
                      <w:rFonts w:cs="Arial"/>
                    </w:rPr>
                    <w:t>LUIS ERNESTO HURTADO 06/05/2019 - 16:51</w:t>
                  </w:r>
                  <w:r w:rsidRPr="00961E93">
                    <w:rPr>
                      <w:rFonts w:cs="Arial"/>
                    </w:rPr>
                    <w:tab/>
                  </w:r>
                </w:p>
                <w:p w:rsidR="00961E93" w:rsidRDefault="00961E93" w:rsidP="00961E93">
                  <w:pPr>
                    <w:rPr>
                      <w:rFonts w:cs="Arial"/>
                    </w:rPr>
                  </w:pPr>
                  <w:r w:rsidRPr="00961E93">
                    <w:rPr>
                      <w:rFonts w:cs="Arial"/>
                    </w:rPr>
                    <w:t>Las ganancias de Ecopetrol mantienen su tendencia al alza, y en el primer trimestre del año alcanzaron los $ 2,7 billones con un crecimiento del 5% en comparación con el mismo periodo del año anterior.</w:t>
                  </w:r>
                </w:p>
                <w:p w:rsidR="00EC39B5" w:rsidRPr="00C2121C" w:rsidRDefault="00EC39B5" w:rsidP="00EC39B5">
                  <w:pPr>
                    <w:rPr>
                      <w:rFonts w:cs="Arial"/>
                    </w:rPr>
                  </w:pPr>
                </w:p>
                <w:p w:rsidR="00905479" w:rsidRPr="00905479" w:rsidRDefault="00905479" w:rsidP="007A27FB">
                  <w:pPr>
                    <w:rPr>
                      <w:rFonts w:cs="Arial"/>
                      <w:b/>
                      <w:u w:val="single"/>
                    </w:rPr>
                  </w:pPr>
                  <w:r w:rsidRPr="00905479">
                    <w:rPr>
                      <w:rFonts w:cs="Arial"/>
                      <w:b/>
                      <w:u w:val="single"/>
                    </w:rPr>
                    <w:t>Eje 21</w:t>
                  </w:r>
                </w:p>
                <w:p w:rsidR="00905479" w:rsidRPr="00905479" w:rsidRDefault="00905479" w:rsidP="00905479">
                  <w:pPr>
                    <w:rPr>
                      <w:rFonts w:cs="Arial"/>
                      <w:b/>
                    </w:rPr>
                  </w:pPr>
                  <w:hyperlink r:id="rId48" w:history="1">
                    <w:r w:rsidRPr="00905479">
                      <w:rPr>
                        <w:rStyle w:val="Hipervnculo"/>
                        <w:rFonts w:cs="Arial"/>
                        <w:b/>
                      </w:rPr>
                      <w:t>Utilidad neta de Ecopetrol fue de 829 millones de dólares en primer trimestre</w:t>
                    </w:r>
                  </w:hyperlink>
                </w:p>
                <w:p w:rsidR="00905479" w:rsidRPr="00905479" w:rsidRDefault="00905479" w:rsidP="00905479">
                  <w:pPr>
                    <w:rPr>
                      <w:rFonts w:cs="Arial"/>
                    </w:rPr>
                  </w:pPr>
                  <w:r w:rsidRPr="00905479">
                    <w:rPr>
                      <w:rFonts w:cs="Arial"/>
                    </w:rPr>
                    <w:t>6 DE MAYO DE 2019</w:t>
                  </w:r>
                </w:p>
                <w:p w:rsidR="00905479" w:rsidRDefault="00905479" w:rsidP="00905479">
                  <w:pPr>
                    <w:rPr>
                      <w:rFonts w:cs="Arial"/>
                    </w:rPr>
                  </w:pPr>
                  <w:r w:rsidRPr="00905479">
                    <w:rPr>
                      <w:rFonts w:cs="Arial"/>
                    </w:rPr>
                    <w:t xml:space="preserve">Bogotá, 7 </w:t>
                  </w:r>
                  <w:proofErr w:type="spellStart"/>
                  <w:r w:rsidRPr="00905479">
                    <w:rPr>
                      <w:rFonts w:cs="Arial"/>
                    </w:rPr>
                    <w:t>may</w:t>
                  </w:r>
                  <w:proofErr w:type="spellEnd"/>
                  <w:r w:rsidRPr="00905479">
                    <w:rPr>
                      <w:rFonts w:cs="Arial"/>
                    </w:rPr>
                    <w:t xml:space="preserve"> (EFE).- La estatal petrolera colombiana Ecopetrol reportó una utilidad neta de 2,7 billones de pesos (unos 829 millones de dólares) en el primer trimestre de 2019, informó este lunes la compañía.</w:t>
                  </w:r>
                </w:p>
                <w:p w:rsidR="00956679" w:rsidRDefault="00956679" w:rsidP="00905479">
                  <w:pPr>
                    <w:rPr>
                      <w:rFonts w:cs="Arial"/>
                    </w:rPr>
                  </w:pPr>
                </w:p>
                <w:p w:rsidR="00956679" w:rsidRPr="00956679" w:rsidRDefault="00956679" w:rsidP="00905479">
                  <w:pPr>
                    <w:rPr>
                      <w:rFonts w:cs="Arial"/>
                      <w:b/>
                      <w:u w:val="single"/>
                    </w:rPr>
                  </w:pPr>
                  <w:r w:rsidRPr="00956679">
                    <w:rPr>
                      <w:b/>
                      <w:u w:val="single"/>
                    </w:rPr>
                    <w:t>Eldiario.es</w:t>
                  </w:r>
                </w:p>
                <w:p w:rsidR="00956679" w:rsidRPr="00956679" w:rsidRDefault="00956679" w:rsidP="00956679">
                  <w:pPr>
                    <w:rPr>
                      <w:rFonts w:cs="Arial"/>
                      <w:b/>
                    </w:rPr>
                  </w:pPr>
                  <w:hyperlink r:id="rId49" w:history="1">
                    <w:r w:rsidRPr="00956679">
                      <w:rPr>
                        <w:rStyle w:val="Hipervnculo"/>
                        <w:rFonts w:cs="Arial"/>
                        <w:b/>
                      </w:rPr>
                      <w:t>La utilidad neta de Ecopetrol fue de 829 millones de dólares en el primer trimestre</w:t>
                    </w:r>
                  </w:hyperlink>
                </w:p>
                <w:p w:rsidR="00956679" w:rsidRPr="00956679" w:rsidRDefault="00956679" w:rsidP="00956679">
                  <w:pPr>
                    <w:rPr>
                      <w:rFonts w:cs="Arial"/>
                    </w:rPr>
                  </w:pPr>
                  <w:r w:rsidRPr="00956679">
                    <w:rPr>
                      <w:rFonts w:cs="Arial"/>
                    </w:rPr>
                    <w:t xml:space="preserve">EFE </w:t>
                  </w:r>
                  <w:r>
                    <w:rPr>
                      <w:rFonts w:cs="Arial"/>
                    </w:rPr>
                    <w:t>–</w:t>
                  </w:r>
                  <w:r w:rsidRPr="00956679">
                    <w:rPr>
                      <w:rFonts w:cs="Arial"/>
                    </w:rPr>
                    <w:t xml:space="preserve"> Bogotá</w:t>
                  </w:r>
                  <w:r>
                    <w:rPr>
                      <w:rFonts w:cs="Arial"/>
                    </w:rPr>
                    <w:t xml:space="preserve"> - </w:t>
                  </w:r>
                  <w:r w:rsidRPr="00956679">
                    <w:rPr>
                      <w:rFonts w:cs="Arial"/>
                    </w:rPr>
                    <w:t xml:space="preserve">07/05/2019 - </w:t>
                  </w:r>
                </w:p>
                <w:p w:rsidR="00956679" w:rsidRDefault="00956679" w:rsidP="00956679">
                  <w:pPr>
                    <w:rPr>
                      <w:rFonts w:cs="Arial"/>
                    </w:rPr>
                  </w:pPr>
                  <w:r w:rsidRPr="00956679">
                    <w:rPr>
                      <w:rFonts w:cs="Arial"/>
                    </w:rPr>
                    <w:t>La estatal petrolera colombiana Ecopetrol reportó una utilidad neta de 2,7 billones de pesos (unos 829 millones de dólares) en el primer trimestre de 2019, informó este lunes la compañía.</w:t>
                  </w:r>
                </w:p>
                <w:p w:rsidR="00956679" w:rsidRPr="00905479" w:rsidRDefault="00956679" w:rsidP="00956679">
                  <w:pPr>
                    <w:rPr>
                      <w:rFonts w:cs="Arial"/>
                    </w:rPr>
                  </w:pPr>
                </w:p>
                <w:p w:rsidR="005B0519" w:rsidRPr="007A27FB" w:rsidRDefault="00BA50F0" w:rsidP="007A27FB">
                  <w:pPr>
                    <w:rPr>
                      <w:rFonts w:cs="Arial"/>
                      <w:b/>
                      <w:u w:val="single"/>
                    </w:rPr>
                  </w:pPr>
                  <w:r w:rsidRPr="007A27FB">
                    <w:rPr>
                      <w:rFonts w:cs="Arial"/>
                      <w:b/>
                      <w:u w:val="single"/>
                    </w:rPr>
                    <w:t>Kien y Ke</w:t>
                  </w:r>
                </w:p>
                <w:p w:rsidR="00BA50F0" w:rsidRPr="007A27FB" w:rsidRDefault="0002545D" w:rsidP="007A27FB">
                  <w:pPr>
                    <w:rPr>
                      <w:rFonts w:cs="Arial"/>
                      <w:b/>
                      <w:u w:val="single"/>
                    </w:rPr>
                  </w:pPr>
                  <w:hyperlink r:id="rId50" w:history="1">
                    <w:r w:rsidR="00BA50F0" w:rsidRPr="007A27FB">
                      <w:rPr>
                        <w:rStyle w:val="Hipervnculo"/>
                        <w:rFonts w:cs="Arial"/>
                        <w:b/>
                      </w:rPr>
                      <w:t>Ambición o resignación</w:t>
                    </w:r>
                  </w:hyperlink>
                </w:p>
                <w:p w:rsidR="00BA50F0" w:rsidRPr="007A27FB" w:rsidRDefault="00BA50F0" w:rsidP="007A27FB">
                  <w:pPr>
                    <w:rPr>
                      <w:rFonts w:cs="Arial"/>
                    </w:rPr>
                  </w:pPr>
                  <w:r w:rsidRPr="007A27FB">
                    <w:rPr>
                      <w:rFonts w:cs="Arial"/>
                    </w:rPr>
                    <w:t>Pese a ello, como lo advierte el ex vicepresidente de ECOPETROL y experto en el tema Luis Augusto Yepes, “el Plan Nacional de Desarrollo plantea como meta para la sustitución de leña un total de 100.000 familias en el cuatrienio, lo que quiere decir que se necesitarán aproximadamente unos 40 años para dotar a estas familias de un energético digno para atender sus necesidades de cocción de alimentos”.</w:t>
                  </w:r>
                </w:p>
                <w:p w:rsidR="00CA03D2" w:rsidRDefault="00CA03D2" w:rsidP="007A27FB">
                  <w:pPr>
                    <w:rPr>
                      <w:rFonts w:cs="Arial"/>
                    </w:rPr>
                  </w:pPr>
                </w:p>
                <w:p w:rsidR="0075635C" w:rsidRPr="007A27FB" w:rsidRDefault="0075635C" w:rsidP="0075635C">
                  <w:pPr>
                    <w:rPr>
                      <w:rFonts w:cs="Arial"/>
                      <w:b/>
                      <w:u w:val="single"/>
                    </w:rPr>
                  </w:pPr>
                  <w:r w:rsidRPr="007A27FB">
                    <w:rPr>
                      <w:rFonts w:cs="Arial"/>
                      <w:b/>
                      <w:u w:val="single"/>
                    </w:rPr>
                    <w:t>Pulzo</w:t>
                  </w:r>
                </w:p>
                <w:p w:rsidR="0075635C" w:rsidRPr="0075635C" w:rsidRDefault="0075635C" w:rsidP="0075635C">
                  <w:pPr>
                    <w:rPr>
                      <w:rFonts w:cs="Arial"/>
                      <w:b/>
                    </w:rPr>
                  </w:pPr>
                  <w:hyperlink r:id="rId51" w:history="1">
                    <w:r w:rsidRPr="0075635C">
                      <w:rPr>
                        <w:rStyle w:val="Hipervnculo"/>
                        <w:rFonts w:cs="Arial"/>
                        <w:b/>
                      </w:rPr>
                      <w:t>Sigue la buena racha en Ecopetrol: reportó millonarias utilidades en primera parte de 2019</w:t>
                    </w:r>
                  </w:hyperlink>
                </w:p>
                <w:p w:rsidR="0075635C" w:rsidRPr="0075635C" w:rsidRDefault="0075635C" w:rsidP="0075635C">
                  <w:pPr>
                    <w:rPr>
                      <w:rFonts w:cs="Arial"/>
                    </w:rPr>
                  </w:pPr>
                  <w:r w:rsidRPr="0075635C">
                    <w:rPr>
                      <w:rFonts w:cs="Arial"/>
                    </w:rPr>
                    <w:t>Economía  06/05/2019</w:t>
                  </w:r>
                </w:p>
                <w:p w:rsidR="0075635C" w:rsidRDefault="0075635C" w:rsidP="0075635C">
                  <w:pPr>
                    <w:rPr>
                      <w:rFonts w:cs="Arial"/>
                    </w:rPr>
                  </w:pPr>
                  <w:r w:rsidRPr="0075635C">
                    <w:rPr>
                      <w:rFonts w:cs="Arial"/>
                    </w:rPr>
                    <w:t>“Estos resultados se alcanzaron incluso con un menor precio del Brent, el cual pasó de 67,2 dólares por barril en el primer trimestre de 2018 a 63,8 dólares por barril al cierre del primer trimestre de 2019”, indicó el presidente de la empresa, Felipe Bayón Pardo, en un comunicado.</w:t>
                  </w:r>
                </w:p>
                <w:p w:rsidR="0075635C" w:rsidRPr="007A27FB" w:rsidRDefault="0075635C" w:rsidP="0075635C">
                  <w:pPr>
                    <w:rPr>
                      <w:rFonts w:cs="Arial"/>
                    </w:rPr>
                  </w:pPr>
                </w:p>
                <w:p w:rsidR="007823EB" w:rsidRPr="007A27FB" w:rsidRDefault="000D10DD" w:rsidP="007A27FB">
                  <w:pPr>
                    <w:rPr>
                      <w:rFonts w:cs="Arial"/>
                      <w:b/>
                      <w:u w:val="single"/>
                    </w:rPr>
                  </w:pPr>
                  <w:r w:rsidRPr="007A27FB">
                    <w:rPr>
                      <w:rFonts w:cs="Arial"/>
                      <w:b/>
                      <w:u w:val="single"/>
                    </w:rPr>
                    <w:t>Pulzo</w:t>
                  </w:r>
                </w:p>
                <w:p w:rsidR="000D10DD" w:rsidRPr="007A27FB" w:rsidRDefault="0002545D" w:rsidP="007A27FB">
                  <w:pPr>
                    <w:rPr>
                      <w:rFonts w:cs="Arial"/>
                      <w:b/>
                      <w:u w:val="single"/>
                    </w:rPr>
                  </w:pPr>
                  <w:hyperlink r:id="rId52" w:history="1">
                    <w:r w:rsidR="000D10DD" w:rsidRPr="007A27FB">
                      <w:rPr>
                        <w:rStyle w:val="Hipervnculo"/>
                        <w:rFonts w:cs="Arial"/>
                        <w:b/>
                      </w:rPr>
                      <w:t xml:space="preserve">¿Cómo le ha ido en ventas a Andina, la nueva </w:t>
                    </w:r>
                    <w:proofErr w:type="spellStart"/>
                    <w:r w:rsidR="000D10DD" w:rsidRPr="007A27FB">
                      <w:rPr>
                        <w:rStyle w:val="Hipervnculo"/>
                        <w:rFonts w:cs="Arial"/>
                        <w:b/>
                      </w:rPr>
                      <w:t>pola</w:t>
                    </w:r>
                    <w:proofErr w:type="spellEnd"/>
                    <w:r w:rsidR="000D10DD" w:rsidRPr="007A27FB">
                      <w:rPr>
                        <w:rStyle w:val="Hipervnculo"/>
                        <w:rFonts w:cs="Arial"/>
                        <w:b/>
                      </w:rPr>
                      <w:t xml:space="preserve"> del grupo Ardila Lülle?</w:t>
                    </w:r>
                  </w:hyperlink>
                </w:p>
                <w:p w:rsidR="000D10DD" w:rsidRPr="007A27FB" w:rsidRDefault="000D10DD" w:rsidP="007A27FB">
                  <w:pPr>
                    <w:rPr>
                      <w:rFonts w:cs="Arial"/>
                    </w:rPr>
                  </w:pPr>
                  <w:r w:rsidRPr="007A27FB">
                    <w:rPr>
                      <w:rFonts w:cs="Arial"/>
                    </w:rPr>
                    <w:t xml:space="preserve">Andina es la competencia directa de Bavaria, compañía que lidera las ventas en Colombia. Sin embargo, en la entrevista el ejecutivo mencionó que la participación de su compañía en el mercado no significa que haya restado porcentaje a la de Bavaria. Después de la Refinería de Cartagena </w:t>
                  </w:r>
                  <w:r w:rsidRPr="007A27FB">
                    <w:rPr>
                      <w:rFonts w:cs="Arial"/>
                      <w:b/>
                      <w:highlight w:val="yellow"/>
                    </w:rPr>
                    <w:t>(Reficar)</w:t>
                  </w:r>
                  <w:r w:rsidRPr="007A27FB">
                    <w:rPr>
                      <w:rFonts w:cs="Arial"/>
                    </w:rPr>
                    <w:t xml:space="preserve"> y Argos, CCC es la tercera planta de producción más grande en Colombia, con una inversión de 400 millones de dólares, según La República.</w:t>
                  </w:r>
                </w:p>
                <w:p w:rsidR="007823EB" w:rsidRDefault="007823EB" w:rsidP="007A27FB">
                  <w:pPr>
                    <w:rPr>
                      <w:rFonts w:cs="Arial"/>
                      <w:b/>
                    </w:rPr>
                  </w:pPr>
                </w:p>
                <w:p w:rsidR="001842EF" w:rsidRPr="007A27FB" w:rsidRDefault="001842EF" w:rsidP="001842EF">
                  <w:pPr>
                    <w:rPr>
                      <w:rFonts w:cs="Arial"/>
                      <w:b/>
                      <w:u w:val="single"/>
                    </w:rPr>
                  </w:pPr>
                  <w:r w:rsidRPr="007A27FB">
                    <w:rPr>
                      <w:rFonts w:cs="Arial"/>
                      <w:b/>
                      <w:u w:val="single"/>
                    </w:rPr>
                    <w:t>Valora Analitik</w:t>
                  </w:r>
                </w:p>
                <w:p w:rsidR="00526338" w:rsidRPr="00526338" w:rsidRDefault="00526338" w:rsidP="00526338">
                  <w:pPr>
                    <w:rPr>
                      <w:rFonts w:cs="Arial"/>
                      <w:b/>
                    </w:rPr>
                  </w:pPr>
                  <w:hyperlink r:id="rId53" w:history="1">
                    <w:r w:rsidRPr="00526338">
                      <w:rPr>
                        <w:rStyle w:val="Hipervnculo"/>
                        <w:rFonts w:cs="Arial"/>
                        <w:b/>
                      </w:rPr>
                      <w:t>Ecopetrol – Informe trimestral de resultados a Marzo 31 de 2019</w:t>
                    </w:r>
                  </w:hyperlink>
                </w:p>
                <w:p w:rsidR="00526338" w:rsidRPr="00526338" w:rsidRDefault="00526338" w:rsidP="00526338">
                  <w:pPr>
                    <w:rPr>
                      <w:rFonts w:cs="Arial"/>
                    </w:rPr>
                  </w:pPr>
                  <w:r w:rsidRPr="00526338">
                    <w:rPr>
                      <w:rFonts w:cs="Arial"/>
                    </w:rPr>
                    <w:t>Por Valora Analitik - 2019-05-06120</w:t>
                  </w:r>
                </w:p>
                <w:p w:rsidR="00526338" w:rsidRPr="00526338" w:rsidRDefault="00526338" w:rsidP="00526338">
                  <w:pPr>
                    <w:rPr>
                      <w:rFonts w:cs="Arial"/>
                    </w:rPr>
                  </w:pPr>
                  <w:r w:rsidRPr="00526338">
                    <w:rPr>
                      <w:rFonts w:cs="Arial"/>
                    </w:rPr>
                    <w:t>Ingresos aumentaron +8,9% versus primer trimestre 2018. Disminuyó -12,9% respecto el cuarto trimestre 2018.</w:t>
                  </w:r>
                </w:p>
                <w:p w:rsidR="00526338" w:rsidRPr="00526338" w:rsidRDefault="00526338" w:rsidP="00526338">
                  <w:pPr>
                    <w:rPr>
                      <w:rFonts w:cs="Arial"/>
                    </w:rPr>
                  </w:pPr>
                  <w:r w:rsidRPr="00526338">
                    <w:rPr>
                      <w:rFonts w:cs="Arial"/>
                    </w:rPr>
                    <w:t>“Se presenta como resultado combinado de:</w:t>
                  </w:r>
                </w:p>
                <w:p w:rsidR="001842EF" w:rsidRDefault="00526338" w:rsidP="00526338">
                  <w:pPr>
                    <w:rPr>
                      <w:rFonts w:cs="Arial"/>
                    </w:rPr>
                  </w:pPr>
                  <w:r w:rsidRPr="00526338">
                    <w:rPr>
                      <w:rFonts w:cs="Arial"/>
                    </w:rPr>
                    <w:t>Menor precio de la canasta promedio ponderada de crudos, gas y productos -3.8 USD/</w:t>
                  </w:r>
                  <w:proofErr w:type="spellStart"/>
                  <w:r w:rsidRPr="00526338">
                    <w:rPr>
                      <w:rFonts w:cs="Arial"/>
                    </w:rPr>
                    <w:t>bl</w:t>
                  </w:r>
                  <w:proofErr w:type="spellEnd"/>
                  <w:r w:rsidRPr="00526338">
                    <w:rPr>
                      <w:rFonts w:cs="Arial"/>
                    </w:rPr>
                    <w:t xml:space="preserve"> (COP -0.9 billones), principalmente por la disminución de los precios de referencia del crudo Brent.</w:t>
                  </w:r>
                </w:p>
                <w:p w:rsidR="00526338" w:rsidRPr="00526338" w:rsidRDefault="00526338" w:rsidP="00526338">
                  <w:pPr>
                    <w:rPr>
                      <w:rFonts w:cs="Arial"/>
                    </w:rPr>
                  </w:pPr>
                </w:p>
                <w:p w:rsidR="00FE7A9A" w:rsidRPr="007A27FB" w:rsidRDefault="00FE7A9A" w:rsidP="00FE7A9A">
                  <w:pPr>
                    <w:rPr>
                      <w:rFonts w:cs="Arial"/>
                      <w:b/>
                      <w:u w:val="single"/>
                    </w:rPr>
                  </w:pPr>
                  <w:r w:rsidRPr="007A27FB">
                    <w:rPr>
                      <w:rFonts w:cs="Arial"/>
                      <w:b/>
                      <w:u w:val="single"/>
                    </w:rPr>
                    <w:t>Valora Analitik</w:t>
                  </w:r>
                </w:p>
                <w:p w:rsidR="00FE7A9A" w:rsidRPr="00FE7A9A" w:rsidRDefault="00FE7A9A" w:rsidP="00FE7A9A">
                  <w:pPr>
                    <w:rPr>
                      <w:rFonts w:cs="Arial"/>
                      <w:b/>
                    </w:rPr>
                  </w:pPr>
                  <w:hyperlink r:id="rId54" w:history="1">
                    <w:r w:rsidRPr="00FE7A9A">
                      <w:rPr>
                        <w:rStyle w:val="Hipervnculo"/>
                        <w:rFonts w:cs="Arial"/>
                        <w:b/>
                      </w:rPr>
                      <w:t>Ecopetrol no planea hacer coberturas sobre petróleo; sigue mirando adquisiciones</w:t>
                    </w:r>
                  </w:hyperlink>
                </w:p>
                <w:p w:rsidR="00FE7A9A" w:rsidRPr="00FE7A9A" w:rsidRDefault="00FE7A9A" w:rsidP="00FE7A9A">
                  <w:pPr>
                    <w:rPr>
                      <w:rFonts w:cs="Arial"/>
                    </w:rPr>
                  </w:pPr>
                  <w:r w:rsidRPr="00FE7A9A">
                    <w:rPr>
                      <w:rFonts w:cs="Arial"/>
                    </w:rPr>
                    <w:t>Por</w:t>
                  </w:r>
                  <w:r>
                    <w:rPr>
                      <w:rFonts w:cs="Arial"/>
                    </w:rPr>
                    <w:t xml:space="preserve"> Valora Analitik - 2019-05-06</w:t>
                  </w:r>
                </w:p>
                <w:p w:rsidR="00FE7A9A" w:rsidRPr="00FE7A9A" w:rsidRDefault="00FE7A9A" w:rsidP="00FE7A9A">
                  <w:pPr>
                    <w:rPr>
                      <w:rFonts w:cs="Arial"/>
                    </w:rPr>
                  </w:pPr>
                  <w:r w:rsidRPr="00FE7A9A">
                    <w:rPr>
                      <w:rFonts w:cs="Arial"/>
                    </w:rPr>
                    <w:t>El presidente de Ecopetrol, Felipe Bayón, dijo que, por el momento, la compañía no tiene pensado realizar coberturas sobre los precios del petróleo.</w:t>
                  </w:r>
                </w:p>
                <w:p w:rsidR="00FE7A9A" w:rsidRPr="007A27FB" w:rsidRDefault="00FE7A9A" w:rsidP="007A27FB">
                  <w:pPr>
                    <w:rPr>
                      <w:rFonts w:cs="Arial"/>
                      <w:b/>
                    </w:rPr>
                  </w:pPr>
                </w:p>
                <w:p w:rsidR="005B0519" w:rsidRPr="007A27FB" w:rsidRDefault="005B0519" w:rsidP="007A27FB">
                  <w:pPr>
                    <w:rPr>
                      <w:rFonts w:cs="Arial"/>
                      <w:b/>
                      <w:u w:val="single"/>
                    </w:rPr>
                  </w:pPr>
                  <w:r w:rsidRPr="007A27FB">
                    <w:rPr>
                      <w:rFonts w:cs="Arial"/>
                      <w:b/>
                      <w:u w:val="single"/>
                    </w:rPr>
                    <w:t>Valora Analitik</w:t>
                  </w:r>
                </w:p>
                <w:p w:rsidR="005B0519" w:rsidRPr="007A27FB" w:rsidRDefault="0002545D" w:rsidP="007A27FB">
                  <w:pPr>
                    <w:rPr>
                      <w:rFonts w:cs="Arial"/>
                      <w:b/>
                      <w:u w:val="single"/>
                    </w:rPr>
                  </w:pPr>
                  <w:hyperlink r:id="rId55" w:history="1">
                    <w:r w:rsidR="005B0519" w:rsidRPr="007A27FB">
                      <w:rPr>
                        <w:rStyle w:val="Hipervnculo"/>
                        <w:rFonts w:cs="Arial"/>
                        <w:b/>
                      </w:rPr>
                      <w:t>Mercado espera menos utilidades de Ecopetrol para primer trimestre de 2019</w:t>
                    </w:r>
                  </w:hyperlink>
                </w:p>
                <w:p w:rsidR="005B0519" w:rsidRPr="007A27FB" w:rsidRDefault="005B0519" w:rsidP="007A27FB">
                  <w:pPr>
                    <w:rPr>
                      <w:rFonts w:cs="Arial"/>
                    </w:rPr>
                  </w:pPr>
                  <w:r w:rsidRPr="007A27FB">
                    <w:rPr>
                      <w:rFonts w:cs="Arial"/>
                    </w:rPr>
                    <w:t xml:space="preserve">Hoy en la tarde se conocerán los resultados de Ecopetrol para el primer trimestre de 2019 y el mercado espera que las cifras de la petrolera se mantengan en un terreno neutro. Para el director de renta variable de Ultraserfinco, Carlos Rodríguez, la utilidad de Ecopetrol en los primeros tres meses del presente año será de $2,4 billones. De otro lado, el gerente de estrategia de renta variable de Casa de Bolsa, Omar Suárez, es un poco más optimista y </w:t>
                  </w:r>
                  <w:r w:rsidRPr="007A27FB">
                    <w:rPr>
                      <w:rFonts w:cs="Arial"/>
                    </w:rPr>
                    <w:lastRenderedPageBreak/>
                    <w:t>proyecta una utilidad de $2,5 billones.</w:t>
                  </w:r>
                </w:p>
                <w:p w:rsidR="005B0519" w:rsidRPr="007A27FB" w:rsidRDefault="005B0519" w:rsidP="007A27FB">
                  <w:pPr>
                    <w:rPr>
                      <w:rFonts w:cs="Arial"/>
                      <w:b/>
                    </w:rPr>
                  </w:pPr>
                </w:p>
                <w:p w:rsidR="003F57EB" w:rsidRPr="007A27FB" w:rsidRDefault="00172449" w:rsidP="007A27FB">
                  <w:pPr>
                    <w:rPr>
                      <w:rFonts w:cs="Arial"/>
                      <w:b/>
                      <w:u w:val="single"/>
                    </w:rPr>
                  </w:pPr>
                  <w:r w:rsidRPr="007A27FB">
                    <w:rPr>
                      <w:rFonts w:cs="Arial"/>
                      <w:b/>
                      <w:u w:val="single"/>
                    </w:rPr>
                    <w:t>Finance Daily</w:t>
                  </w:r>
                </w:p>
                <w:p w:rsidR="00172449" w:rsidRPr="007A27FB" w:rsidRDefault="0002545D" w:rsidP="007A27FB">
                  <w:pPr>
                    <w:rPr>
                      <w:rFonts w:cs="Arial"/>
                      <w:b/>
                      <w:u w:val="single"/>
                    </w:rPr>
                  </w:pPr>
                  <w:hyperlink r:id="rId56" w:history="1">
                    <w:r w:rsidR="00172449" w:rsidRPr="007A27FB">
                      <w:rPr>
                        <w:rStyle w:val="Hipervnculo"/>
                        <w:rFonts w:cs="Arial"/>
                        <w:b/>
                      </w:rPr>
                      <w:t>James Investment Research Inc. vende 18,464 acciones de Ecopetrol SA (NYSE: EC)</w:t>
                    </w:r>
                  </w:hyperlink>
                </w:p>
                <w:p w:rsidR="00172449" w:rsidRPr="007A27FB" w:rsidRDefault="00172449" w:rsidP="007A27FB">
                  <w:pPr>
                    <w:rPr>
                      <w:rFonts w:cs="Arial"/>
                    </w:rPr>
                  </w:pPr>
                  <w:r w:rsidRPr="007A27FB">
                    <w:rPr>
                      <w:rFonts w:cs="Arial"/>
                    </w:rPr>
                    <w:t xml:space="preserve">Logo de </w:t>
                  </w:r>
                  <w:r w:rsidR="00CA03D2" w:rsidRPr="007A27FB">
                    <w:rPr>
                      <w:rFonts w:cs="Arial"/>
                    </w:rPr>
                    <w:t xml:space="preserve">Ecopetrol </w:t>
                  </w:r>
                  <w:r w:rsidRPr="007A27FB">
                    <w:rPr>
                      <w:rFonts w:cs="Arial"/>
                    </w:rPr>
                    <w:t>James Investment Research Inc. redujo su participación en Ecopetrol SA (NYSE: EC) en un 22,1% en el primer trimestre, según su información más reciente ante la Comisión de Valores y Bolsa (SEC). La firma poseía 65,008 acciones de las acciones de la compañía de petróleo y gas después de vender 18,464 acciones durante el período. Las inversiones de James Investment Research Inc. en Ecopetrol tenían un valor de $ 1</w:t>
                  </w:r>
                  <w:proofErr w:type="gramStart"/>
                  <w:r w:rsidRPr="007A27FB">
                    <w:rPr>
                      <w:rFonts w:cs="Arial"/>
                    </w:rPr>
                    <w:t>,394,000</w:t>
                  </w:r>
                  <w:proofErr w:type="gramEnd"/>
                  <w:r w:rsidRPr="007A27FB">
                    <w:rPr>
                      <w:rFonts w:cs="Arial"/>
                    </w:rPr>
                    <w:t xml:space="preserve"> al final del período de informe más reciente.</w:t>
                  </w:r>
                </w:p>
                <w:p w:rsidR="00172449" w:rsidRPr="007A27FB" w:rsidRDefault="00172449" w:rsidP="007A27FB">
                  <w:pPr>
                    <w:rPr>
                      <w:rFonts w:cs="Arial"/>
                    </w:rPr>
                  </w:pPr>
                </w:p>
                <w:p w:rsidR="00C8124F" w:rsidRPr="007A27FB" w:rsidRDefault="00C8124F" w:rsidP="007A27FB">
                  <w:pPr>
                    <w:rPr>
                      <w:rFonts w:cs="Arial"/>
                      <w:b/>
                      <w:u w:val="single"/>
                    </w:rPr>
                  </w:pPr>
                  <w:r w:rsidRPr="007A27FB">
                    <w:rPr>
                      <w:rFonts w:cs="Arial"/>
                      <w:b/>
                      <w:u w:val="single"/>
                    </w:rPr>
                    <w:t>Finance Daily</w:t>
                  </w:r>
                </w:p>
                <w:p w:rsidR="00C8124F" w:rsidRPr="007A27FB" w:rsidRDefault="0002545D" w:rsidP="007A27FB">
                  <w:pPr>
                    <w:rPr>
                      <w:rFonts w:cs="Arial"/>
                      <w:b/>
                      <w:u w:val="single"/>
                    </w:rPr>
                  </w:pPr>
                  <w:hyperlink r:id="rId57" w:history="1">
                    <w:r w:rsidR="00C8124F" w:rsidRPr="007A27FB">
                      <w:rPr>
                        <w:rStyle w:val="Hipervnculo"/>
                        <w:rFonts w:cs="Arial"/>
                        <w:b/>
                      </w:rPr>
                      <w:t>Ecopetrol SA (EC) otorgó una calificación de consenso de “retención” por parte de corretajes</w:t>
                    </w:r>
                  </w:hyperlink>
                </w:p>
                <w:p w:rsidR="00C8124F" w:rsidRPr="007A27FB" w:rsidRDefault="00C8124F" w:rsidP="007A27FB">
                  <w:pPr>
                    <w:rPr>
                      <w:rFonts w:cs="Arial"/>
                    </w:rPr>
                  </w:pPr>
                  <w:r w:rsidRPr="007A27FB">
                    <w:rPr>
                      <w:rFonts w:cs="Arial"/>
                    </w:rPr>
                    <w:t xml:space="preserve">Logo de </w:t>
                  </w:r>
                  <w:r w:rsidR="00CA03D2" w:rsidRPr="007A27FB">
                    <w:rPr>
                      <w:rFonts w:cs="Arial"/>
                    </w:rPr>
                    <w:t xml:space="preserve">Ecopetrol </w:t>
                  </w:r>
                  <w:proofErr w:type="spellStart"/>
                  <w:r w:rsidRPr="007A27FB">
                    <w:rPr>
                      <w:rFonts w:cs="Arial"/>
                    </w:rPr>
                    <w:t>Ecopetrol</w:t>
                  </w:r>
                  <w:proofErr w:type="spellEnd"/>
                  <w:r w:rsidRPr="007A27FB">
                    <w:rPr>
                      <w:rFonts w:cs="Arial"/>
                    </w:rPr>
                    <w:t xml:space="preserve"> SA (NYSE: </w:t>
                  </w:r>
                  <w:proofErr w:type="spellStart"/>
                  <w:r w:rsidRPr="007A27FB">
                    <w:rPr>
                      <w:rFonts w:cs="Arial"/>
                    </w:rPr>
                    <w:t>EC</w:t>
                  </w:r>
                  <w:proofErr w:type="spellEnd"/>
                  <w:r w:rsidRPr="007A27FB">
                    <w:rPr>
                      <w:rFonts w:cs="Arial"/>
                    </w:rPr>
                    <w:t>) recibió una recomendación promedio de "Retención" de parte de las ocho firmas de calificación que actualmente cubre</w:t>
                  </w:r>
                  <w:r w:rsidR="00F7744B" w:rsidRPr="007A27FB">
                    <w:rPr>
                      <w:rFonts w:cs="Arial"/>
                    </w:rPr>
                    <w:t xml:space="preserve">n la firma, informa </w:t>
                  </w:r>
                  <w:proofErr w:type="spellStart"/>
                  <w:r w:rsidR="00F7744B" w:rsidRPr="007A27FB">
                    <w:rPr>
                      <w:rFonts w:cs="Arial"/>
                    </w:rPr>
                    <w:t>Marketbeat</w:t>
                  </w:r>
                  <w:proofErr w:type="spellEnd"/>
                  <w:r w:rsidR="00F7744B" w:rsidRPr="007A27FB">
                    <w:rPr>
                      <w:rFonts w:cs="Arial"/>
                    </w:rPr>
                    <w:t xml:space="preserve"> </w:t>
                  </w:r>
                  <w:r w:rsidRPr="007A27FB">
                    <w:rPr>
                      <w:rFonts w:cs="Arial"/>
                    </w:rPr>
                    <w:t xml:space="preserve"> Un analista calificó las acciones con una calificación de venta y siete le dieron una calificación de retención a la compañía. El precio objetivo promedio de doce meses entre los analistas que cubrieron las acciones en el último año es de $ 20,50</w:t>
                  </w:r>
                </w:p>
                <w:p w:rsidR="00C8124F" w:rsidRPr="007A27FB" w:rsidRDefault="00C8124F" w:rsidP="007A27FB">
                  <w:pPr>
                    <w:rPr>
                      <w:rFonts w:cs="Arial"/>
                    </w:rPr>
                  </w:pPr>
                </w:p>
                <w:p w:rsidR="00172449" w:rsidRPr="007A27FB" w:rsidRDefault="00D27B9C" w:rsidP="007A27FB">
                  <w:pPr>
                    <w:rPr>
                      <w:rFonts w:cs="Arial"/>
                      <w:b/>
                      <w:u w:val="single"/>
                    </w:rPr>
                  </w:pPr>
                  <w:proofErr w:type="spellStart"/>
                  <w:r w:rsidRPr="007A27FB">
                    <w:rPr>
                      <w:rFonts w:cs="Arial"/>
                      <w:b/>
                      <w:u w:val="single"/>
                    </w:rPr>
                    <w:t>Analysts</w:t>
                  </w:r>
                  <w:proofErr w:type="spellEnd"/>
                  <w:r w:rsidRPr="007A27FB">
                    <w:rPr>
                      <w:rFonts w:cs="Arial"/>
                      <w:b/>
                      <w:u w:val="single"/>
                    </w:rPr>
                    <w:t xml:space="preserve"> Buzz</w:t>
                  </w:r>
                </w:p>
                <w:p w:rsidR="00D27B9C" w:rsidRPr="007A27FB" w:rsidRDefault="0002545D" w:rsidP="007A27FB">
                  <w:pPr>
                    <w:rPr>
                      <w:rFonts w:cs="Arial"/>
                      <w:b/>
                      <w:u w:val="single"/>
                    </w:rPr>
                  </w:pPr>
                  <w:hyperlink r:id="rId58" w:history="1">
                    <w:r w:rsidR="00D27B9C" w:rsidRPr="007A27FB">
                      <w:rPr>
                        <w:rStyle w:val="Hipervnculo"/>
                        <w:rFonts w:cs="Arial"/>
                        <w:b/>
                      </w:rPr>
                      <w:t>Verifique el stock en movimiento en movimiento: Ecopetrol SA (EC)</w:t>
                    </w:r>
                  </w:hyperlink>
                </w:p>
                <w:p w:rsidR="00D27B9C" w:rsidRPr="007A27FB" w:rsidRDefault="00D27B9C" w:rsidP="007A27FB">
                  <w:pPr>
                    <w:rPr>
                      <w:rFonts w:cs="Arial"/>
                    </w:rPr>
                  </w:pPr>
                  <w:r w:rsidRPr="007A27FB">
                    <w:rPr>
                      <w:rFonts w:cs="Arial"/>
                    </w:rPr>
                    <w:t>El precio de las acciones de Ecopetrol SA (CE) se negocia a una brecha de -9.91% de la SMA de 20 días y se calculó una distancia de -12.65% de su SMA de 50 días. SMA 50 es un precio promedio de las acciones de los últimos 50 días calculado como una media no ponderada de los 50 precios de cierre de acciones anteriores. El precio actual de las acciones se está moviendo con una diferencia de -13.85% a su SMA de 200 días. El promedio móvil simple de 200 días para una acción es un promedio móvil no ponderado de los últimos 200 días</w:t>
                  </w:r>
                </w:p>
                <w:p w:rsidR="00D27B9C" w:rsidRPr="007A27FB" w:rsidRDefault="00D27B9C" w:rsidP="007A27FB">
                  <w:pPr>
                    <w:rPr>
                      <w:rFonts w:cs="Arial"/>
                    </w:rPr>
                  </w:pPr>
                </w:p>
                <w:p w:rsidR="00D27B9C" w:rsidRPr="007A27FB" w:rsidRDefault="00502AC2" w:rsidP="007A27FB">
                  <w:pPr>
                    <w:rPr>
                      <w:rFonts w:cs="Arial"/>
                      <w:b/>
                      <w:u w:val="single"/>
                    </w:rPr>
                  </w:pPr>
                  <w:r w:rsidRPr="007A27FB">
                    <w:rPr>
                      <w:rFonts w:cs="Arial"/>
                      <w:b/>
                      <w:u w:val="single"/>
                    </w:rPr>
                    <w:t>La Vanguardia</w:t>
                  </w:r>
                </w:p>
                <w:p w:rsidR="00502AC2" w:rsidRPr="007A27FB" w:rsidRDefault="0002545D" w:rsidP="007A27FB">
                  <w:pPr>
                    <w:rPr>
                      <w:rFonts w:cs="Arial"/>
                      <w:b/>
                      <w:u w:val="single"/>
                    </w:rPr>
                  </w:pPr>
                  <w:hyperlink r:id="rId59" w:history="1">
                    <w:proofErr w:type="spellStart"/>
                    <w:r w:rsidR="00502AC2" w:rsidRPr="007A27FB">
                      <w:rPr>
                        <w:rStyle w:val="Hipervnculo"/>
                        <w:rFonts w:cs="Arial"/>
                        <w:b/>
                      </w:rPr>
                      <w:t>Aminer</w:t>
                    </w:r>
                    <w:proofErr w:type="spellEnd"/>
                    <w:r w:rsidR="00502AC2" w:rsidRPr="007A27FB">
                      <w:rPr>
                        <w:rStyle w:val="Hipervnculo"/>
                        <w:rFonts w:cs="Arial"/>
                        <w:b/>
                      </w:rPr>
                      <w:t xml:space="preserve"> participa en la reunión del equipo que diseña la Estrategia Minera de Andalucía 2020</w:t>
                    </w:r>
                  </w:hyperlink>
                </w:p>
                <w:p w:rsidR="00502AC2" w:rsidRPr="007A27FB" w:rsidRDefault="00502AC2" w:rsidP="007A27FB">
                  <w:pPr>
                    <w:rPr>
                      <w:rFonts w:cs="Arial"/>
                    </w:rPr>
                  </w:pPr>
                  <w:r w:rsidRPr="007A27FB">
                    <w:rPr>
                      <w:rFonts w:cs="Arial"/>
                    </w:rPr>
                    <w:t xml:space="preserve">La Asociación de Empresas Investigadoras, Extractoras, Transformadoras Minero-Metalúrgicas y de Servicios, </w:t>
                  </w:r>
                  <w:proofErr w:type="spellStart"/>
                  <w:r w:rsidRPr="007A27FB">
                    <w:rPr>
                      <w:rFonts w:cs="Arial"/>
                    </w:rPr>
                    <w:t>Aminer</w:t>
                  </w:r>
                  <w:proofErr w:type="spellEnd"/>
                  <w:r w:rsidRPr="007A27FB">
                    <w:rPr>
                      <w:rFonts w:cs="Arial"/>
                    </w:rPr>
                    <w:t>, la forman 22 miembros, que representan a la mayoría de las entidades relacionadas con la minería metálica en Andalucía: Mina de Aguas Teñidas (</w:t>
                  </w:r>
                  <w:proofErr w:type="spellStart"/>
                  <w:r w:rsidRPr="007A27FB">
                    <w:rPr>
                      <w:rFonts w:cs="Arial"/>
                    </w:rPr>
                    <w:t>Matsa</w:t>
                  </w:r>
                  <w:proofErr w:type="spellEnd"/>
                  <w:r w:rsidRPr="007A27FB">
                    <w:rPr>
                      <w:rFonts w:cs="Arial"/>
                    </w:rPr>
                    <w:t>), Cobre Las Cruces (</w:t>
                  </w:r>
                  <w:proofErr w:type="spellStart"/>
                  <w:r w:rsidRPr="007A27FB">
                    <w:rPr>
                      <w:rFonts w:cs="Arial"/>
                    </w:rPr>
                    <w:t>CLC</w:t>
                  </w:r>
                  <w:proofErr w:type="spellEnd"/>
                  <w:r w:rsidRPr="007A27FB">
                    <w:rPr>
                      <w:rFonts w:cs="Arial"/>
                    </w:rPr>
                    <w:t xml:space="preserve">), Atalaya </w:t>
                  </w:r>
                  <w:proofErr w:type="spellStart"/>
                  <w:r w:rsidRPr="007A27FB">
                    <w:rPr>
                      <w:rFonts w:cs="Arial"/>
                    </w:rPr>
                    <w:t>Mining</w:t>
                  </w:r>
                  <w:proofErr w:type="spellEnd"/>
                  <w:r w:rsidRPr="007A27FB">
                    <w:rPr>
                      <w:rFonts w:cs="Arial"/>
                    </w:rPr>
                    <w:t xml:space="preserve">, Minera Los Frailes, </w:t>
                  </w:r>
                  <w:proofErr w:type="spellStart"/>
                  <w:r w:rsidRPr="007A27FB">
                    <w:rPr>
                      <w:rFonts w:cs="Arial"/>
                    </w:rPr>
                    <w:t>Tharsis</w:t>
                  </w:r>
                  <w:proofErr w:type="spellEnd"/>
                  <w:r w:rsidRPr="007A27FB">
                    <w:rPr>
                      <w:rFonts w:cs="Arial"/>
                    </w:rPr>
                    <w:t xml:space="preserve"> </w:t>
                  </w:r>
                  <w:proofErr w:type="spellStart"/>
                  <w:r w:rsidRPr="007A27FB">
                    <w:rPr>
                      <w:rFonts w:cs="Arial"/>
                    </w:rPr>
                    <w:t>Mining</w:t>
                  </w:r>
                  <w:proofErr w:type="spellEnd"/>
                  <w:r w:rsidRPr="007A27FB">
                    <w:rPr>
                      <w:rFonts w:cs="Arial"/>
                    </w:rPr>
                    <w:t xml:space="preserve"> &amp;</w:t>
                  </w:r>
                  <w:proofErr w:type="spellStart"/>
                  <w:r w:rsidRPr="007A27FB">
                    <w:rPr>
                      <w:rFonts w:cs="Arial"/>
                    </w:rPr>
                    <w:t>amp</w:t>
                  </w:r>
                  <w:proofErr w:type="spellEnd"/>
                  <w:r w:rsidRPr="007A27FB">
                    <w:rPr>
                      <w:rFonts w:cs="Arial"/>
                    </w:rPr>
                    <w:t xml:space="preserve">; </w:t>
                  </w:r>
                  <w:proofErr w:type="spellStart"/>
                  <w:r w:rsidRPr="007A27FB">
                    <w:rPr>
                      <w:rFonts w:cs="Arial"/>
                    </w:rPr>
                    <w:t>Metallurgy</w:t>
                  </w:r>
                  <w:proofErr w:type="spellEnd"/>
                  <w:r w:rsidRPr="007A27FB">
                    <w:rPr>
                      <w:rFonts w:cs="Arial"/>
                    </w:rPr>
                    <w:t xml:space="preserve">, Minas de </w:t>
                  </w:r>
                  <w:proofErr w:type="spellStart"/>
                  <w:r w:rsidRPr="007A27FB">
                    <w:rPr>
                      <w:rFonts w:cs="Arial"/>
                    </w:rPr>
                    <w:t>Alquife</w:t>
                  </w:r>
                  <w:proofErr w:type="spellEnd"/>
                  <w:r w:rsidRPr="007A27FB">
                    <w:rPr>
                      <w:rFonts w:cs="Arial"/>
                    </w:rPr>
                    <w:t xml:space="preserve">, </w:t>
                  </w:r>
                  <w:proofErr w:type="spellStart"/>
                  <w:r w:rsidRPr="007A27FB">
                    <w:rPr>
                      <w:rFonts w:cs="Arial"/>
                    </w:rPr>
                    <w:t>Insersa</w:t>
                  </w:r>
                  <w:proofErr w:type="spellEnd"/>
                  <w:r w:rsidRPr="007A27FB">
                    <w:rPr>
                      <w:rFonts w:cs="Arial"/>
                    </w:rPr>
                    <w:t xml:space="preserve">, </w:t>
                  </w:r>
                  <w:proofErr w:type="spellStart"/>
                  <w:r w:rsidRPr="007A27FB">
                    <w:rPr>
                      <w:rFonts w:cs="Arial"/>
                    </w:rPr>
                    <w:t>Ayesa</w:t>
                  </w:r>
                  <w:proofErr w:type="spellEnd"/>
                  <w:r w:rsidRPr="007A27FB">
                    <w:rPr>
                      <w:rFonts w:cs="Arial"/>
                    </w:rPr>
                    <w:t xml:space="preserve">, </w:t>
                  </w:r>
                  <w:proofErr w:type="spellStart"/>
                  <w:r w:rsidRPr="007A27FB">
                    <w:rPr>
                      <w:rFonts w:cs="Arial"/>
                    </w:rPr>
                    <w:t>Maxam</w:t>
                  </w:r>
                  <w:proofErr w:type="spellEnd"/>
                  <w:r w:rsidRPr="007A27FB">
                    <w:rPr>
                      <w:rFonts w:cs="Arial"/>
                    </w:rPr>
                    <w:t xml:space="preserve"> </w:t>
                  </w:r>
                  <w:proofErr w:type="spellStart"/>
                  <w:r w:rsidRPr="007A27FB">
                    <w:rPr>
                      <w:rFonts w:cs="Arial"/>
                    </w:rPr>
                    <w:t>Europe</w:t>
                  </w:r>
                  <w:proofErr w:type="spellEnd"/>
                  <w:r w:rsidRPr="007A27FB">
                    <w:rPr>
                      <w:rFonts w:cs="Arial"/>
                    </w:rPr>
                    <w:t xml:space="preserve">, San Martín Contratistas Generales España, </w:t>
                  </w:r>
                  <w:proofErr w:type="spellStart"/>
                  <w:r w:rsidRPr="007A27FB">
                    <w:rPr>
                      <w:rFonts w:cs="Arial"/>
                    </w:rPr>
                    <w:t>Sandvik</w:t>
                  </w:r>
                  <w:proofErr w:type="spellEnd"/>
                  <w:r w:rsidRPr="007A27FB">
                    <w:rPr>
                      <w:rFonts w:cs="Arial"/>
                    </w:rPr>
                    <w:t xml:space="preserve">, </w:t>
                  </w:r>
                  <w:proofErr w:type="spellStart"/>
                  <w:r w:rsidRPr="007A27FB">
                    <w:rPr>
                      <w:rFonts w:cs="Arial"/>
                    </w:rPr>
                    <w:t>AGQ</w:t>
                  </w:r>
                  <w:proofErr w:type="spellEnd"/>
                  <w:r w:rsidRPr="007A27FB">
                    <w:rPr>
                      <w:rFonts w:cs="Arial"/>
                    </w:rPr>
                    <w:t xml:space="preserve"> </w:t>
                  </w:r>
                  <w:proofErr w:type="spellStart"/>
                  <w:r w:rsidRPr="007A27FB">
                    <w:rPr>
                      <w:rFonts w:cs="Arial"/>
                    </w:rPr>
                    <w:t>Mining</w:t>
                  </w:r>
                  <w:proofErr w:type="spellEnd"/>
                  <w:r w:rsidRPr="007A27FB">
                    <w:rPr>
                      <w:rFonts w:cs="Arial"/>
                    </w:rPr>
                    <w:t xml:space="preserve"> &amp;</w:t>
                  </w:r>
                  <w:proofErr w:type="spellStart"/>
                  <w:r w:rsidRPr="007A27FB">
                    <w:rPr>
                      <w:rFonts w:cs="Arial"/>
                    </w:rPr>
                    <w:t>amp</w:t>
                  </w:r>
                  <w:proofErr w:type="spellEnd"/>
                  <w:r w:rsidRPr="007A27FB">
                    <w:rPr>
                      <w:rFonts w:cs="Arial"/>
                    </w:rPr>
                    <w:t xml:space="preserve">; </w:t>
                  </w:r>
                  <w:proofErr w:type="spellStart"/>
                  <w:r w:rsidRPr="007A27FB">
                    <w:rPr>
                      <w:rFonts w:cs="Arial"/>
                      <w:b/>
                      <w:highlight w:val="yellow"/>
                    </w:rPr>
                    <w:t>Bioenergy</w:t>
                  </w:r>
                  <w:proofErr w:type="spellEnd"/>
                  <w:r w:rsidRPr="007A27FB">
                    <w:rPr>
                      <w:rFonts w:cs="Arial"/>
                    </w:rPr>
                    <w:t xml:space="preserve">, Exploraciones Mineras del </w:t>
                  </w:r>
                  <w:proofErr w:type="spellStart"/>
                  <w:r w:rsidRPr="007A27FB">
                    <w:rPr>
                      <w:rFonts w:cs="Arial"/>
                    </w:rPr>
                    <w:t>Andévalo</w:t>
                  </w:r>
                  <w:proofErr w:type="spellEnd"/>
                  <w:r w:rsidRPr="007A27FB">
                    <w:rPr>
                      <w:rFonts w:cs="Arial"/>
                    </w:rPr>
                    <w:t xml:space="preserve">, </w:t>
                  </w:r>
                  <w:proofErr w:type="spellStart"/>
                  <w:r w:rsidRPr="007A27FB">
                    <w:rPr>
                      <w:rFonts w:cs="Arial"/>
                    </w:rPr>
                    <w:t>Minesur</w:t>
                  </w:r>
                  <w:proofErr w:type="spellEnd"/>
                  <w:r w:rsidRPr="007A27FB">
                    <w:rPr>
                      <w:rFonts w:cs="Arial"/>
                    </w:rPr>
                    <w:t xml:space="preserve">, </w:t>
                  </w:r>
                  <w:proofErr w:type="spellStart"/>
                  <w:r w:rsidRPr="007A27FB">
                    <w:rPr>
                      <w:rFonts w:cs="Arial"/>
                    </w:rPr>
                    <w:t>Codisevand</w:t>
                  </w:r>
                  <w:proofErr w:type="spellEnd"/>
                  <w:r w:rsidRPr="007A27FB">
                    <w:rPr>
                      <w:rFonts w:cs="Arial"/>
                    </w:rPr>
                    <w:t xml:space="preserve">, </w:t>
                  </w:r>
                  <w:proofErr w:type="spellStart"/>
                  <w:r w:rsidRPr="007A27FB">
                    <w:rPr>
                      <w:rFonts w:cs="Arial"/>
                    </w:rPr>
                    <w:t>Subterra</w:t>
                  </w:r>
                  <w:proofErr w:type="spellEnd"/>
                  <w:r w:rsidRPr="007A27FB">
                    <w:rPr>
                      <w:rFonts w:cs="Arial"/>
                    </w:rPr>
                    <w:t xml:space="preserve"> Ingeniería, </w:t>
                  </w:r>
                  <w:proofErr w:type="spellStart"/>
                  <w:r w:rsidRPr="007A27FB">
                    <w:rPr>
                      <w:rFonts w:cs="Arial"/>
                    </w:rPr>
                    <w:t>Urva</w:t>
                  </w:r>
                  <w:proofErr w:type="spellEnd"/>
                  <w:r w:rsidRPr="007A27FB">
                    <w:rPr>
                      <w:rFonts w:cs="Arial"/>
                    </w:rPr>
                    <w:t xml:space="preserve"> Fluidos Industriales, Colegio Oficial de Ingenieros de Minas del Sur, IDOM, </w:t>
                  </w:r>
                  <w:proofErr w:type="spellStart"/>
                  <w:r w:rsidRPr="007A27FB">
                    <w:rPr>
                      <w:rFonts w:cs="Arial"/>
                    </w:rPr>
                    <w:t>ERM</w:t>
                  </w:r>
                  <w:proofErr w:type="spellEnd"/>
                  <w:r w:rsidRPr="007A27FB">
                    <w:rPr>
                      <w:rFonts w:cs="Arial"/>
                    </w:rPr>
                    <w:t xml:space="preserve">, </w:t>
                  </w:r>
                  <w:proofErr w:type="spellStart"/>
                  <w:r w:rsidRPr="007A27FB">
                    <w:rPr>
                      <w:rFonts w:cs="Arial"/>
                    </w:rPr>
                    <w:t>Iturri</w:t>
                  </w:r>
                  <w:proofErr w:type="spellEnd"/>
                  <w:r w:rsidRPr="007A27FB">
                    <w:rPr>
                      <w:rFonts w:cs="Arial"/>
                    </w:rPr>
                    <w:t xml:space="preserve"> y </w:t>
                  </w:r>
                  <w:proofErr w:type="spellStart"/>
                  <w:r w:rsidRPr="007A27FB">
                    <w:rPr>
                      <w:rFonts w:cs="Arial"/>
                    </w:rPr>
                    <w:t>Ayma</w:t>
                  </w:r>
                  <w:proofErr w:type="spellEnd"/>
                  <w:r w:rsidRPr="007A27FB">
                    <w:rPr>
                      <w:rFonts w:cs="Arial"/>
                    </w:rPr>
                    <w:t>.</w:t>
                  </w:r>
                </w:p>
                <w:p w:rsidR="00502AC2" w:rsidRPr="007A27FB" w:rsidRDefault="00502AC2" w:rsidP="007A27FB">
                  <w:pPr>
                    <w:rPr>
                      <w:rFonts w:cs="Arial"/>
                    </w:rPr>
                  </w:pPr>
                </w:p>
                <w:p w:rsidR="009F2CB6" w:rsidRPr="007A27FB" w:rsidRDefault="009F2CB6" w:rsidP="007A27FB">
                  <w:pPr>
                    <w:pStyle w:val="NormalWeb"/>
                    <w:jc w:val="center"/>
                    <w:rPr>
                      <w:rFonts w:ascii="Arial" w:hAnsi="Arial" w:cs="Arial"/>
                      <w:b/>
                      <w:sz w:val="28"/>
                      <w:lang w:val="en-US"/>
                    </w:rPr>
                  </w:pPr>
                  <w:r w:rsidRPr="007A27FB">
                    <w:rPr>
                      <w:rFonts w:ascii="Arial" w:hAnsi="Arial" w:cs="Arial"/>
                      <w:b/>
                      <w:sz w:val="28"/>
                      <w:lang w:val="en-US"/>
                    </w:rPr>
                    <w:t>Radio</w:t>
                  </w:r>
                </w:p>
                <w:p w:rsidR="009F2CB6" w:rsidRDefault="009F2CB6" w:rsidP="007A27FB">
                  <w:pPr>
                    <w:rPr>
                      <w:rFonts w:cs="Arial"/>
                      <w:lang w:val="en-US"/>
                    </w:rPr>
                  </w:pPr>
                </w:p>
                <w:p w:rsidR="00366ABD" w:rsidRPr="00366ABD" w:rsidRDefault="00366ABD" w:rsidP="00366ABD">
                  <w:pPr>
                    <w:rPr>
                      <w:rFonts w:cs="Arial"/>
                    </w:rPr>
                  </w:pPr>
                  <w:r w:rsidRPr="00366ABD">
                    <w:rPr>
                      <w:rFonts w:cs="Arial"/>
                    </w:rPr>
                    <w:t xml:space="preserve">Caracol: La Luciérnaga: </w:t>
                  </w:r>
                </w:p>
                <w:p w:rsidR="00366ABD" w:rsidRPr="00366ABD" w:rsidRDefault="00366ABD" w:rsidP="00366ABD">
                  <w:pPr>
                    <w:rPr>
                      <w:rFonts w:cs="Arial"/>
                      <w:b/>
                    </w:rPr>
                  </w:pPr>
                  <w:hyperlink r:id="rId60" w:history="1">
                    <w:r w:rsidRPr="00366ABD">
                      <w:rPr>
                        <w:rStyle w:val="Hipervnculo"/>
                        <w:rFonts w:cs="Arial"/>
                        <w:b/>
                      </w:rPr>
                      <w:t>Ganancias de Ecopetrol</w:t>
                    </w:r>
                  </w:hyperlink>
                </w:p>
                <w:p w:rsidR="00366ABD" w:rsidRPr="00366ABD" w:rsidRDefault="00366ABD" w:rsidP="00366ABD">
                  <w:pPr>
                    <w:rPr>
                      <w:rFonts w:cs="Arial"/>
                    </w:rPr>
                  </w:pPr>
                  <w:r w:rsidRPr="00366ABD">
                    <w:rPr>
                      <w:rFonts w:cs="Arial"/>
                    </w:rPr>
                    <w:t>La Mesa de trabajo habla sobre las ganancias de Ecopetrol. (36”) (4:26 PM)</w:t>
                  </w:r>
                </w:p>
                <w:p w:rsidR="00366ABD" w:rsidRPr="00366ABD" w:rsidRDefault="00366ABD" w:rsidP="00366ABD">
                  <w:pPr>
                    <w:rPr>
                      <w:rFonts w:cs="Arial"/>
                    </w:rPr>
                  </w:pPr>
                </w:p>
                <w:p w:rsidR="00366ABD" w:rsidRPr="00366ABD" w:rsidRDefault="00366ABD" w:rsidP="00366ABD">
                  <w:pPr>
                    <w:rPr>
                      <w:rFonts w:cs="Arial"/>
                    </w:rPr>
                  </w:pPr>
                  <w:r w:rsidRPr="00366ABD">
                    <w:rPr>
                      <w:rFonts w:cs="Arial"/>
                    </w:rPr>
                    <w:t xml:space="preserve">RCN: El Tren de la Tarde. </w:t>
                  </w:r>
                </w:p>
                <w:p w:rsidR="00366ABD" w:rsidRPr="00366ABD" w:rsidRDefault="00366ABD" w:rsidP="00366ABD">
                  <w:pPr>
                    <w:rPr>
                      <w:rFonts w:cs="Arial"/>
                      <w:b/>
                    </w:rPr>
                  </w:pPr>
                  <w:hyperlink r:id="rId61" w:history="1">
                    <w:r w:rsidRPr="00366ABD">
                      <w:rPr>
                        <w:rStyle w:val="Hipervnculo"/>
                        <w:rFonts w:cs="Arial"/>
                        <w:b/>
                      </w:rPr>
                      <w:t>Las utilidades de Ecopetrol</w:t>
                    </w:r>
                  </w:hyperlink>
                </w:p>
                <w:p w:rsidR="00366ABD" w:rsidRPr="00366ABD" w:rsidRDefault="00366ABD" w:rsidP="00366ABD">
                  <w:pPr>
                    <w:rPr>
                      <w:rFonts w:cs="Arial"/>
                    </w:rPr>
                  </w:pPr>
                  <w:r w:rsidRPr="00366ABD">
                    <w:rPr>
                      <w:rFonts w:cs="Arial"/>
                    </w:rPr>
                    <w:t>Las utilidades de Ecopetrol llegaron 2.7 billones de pesos durante el primer trimestre del año. (42”) (5:03 PM)</w:t>
                  </w:r>
                </w:p>
                <w:p w:rsidR="00366ABD" w:rsidRPr="00366ABD" w:rsidRDefault="00366ABD" w:rsidP="00366ABD">
                  <w:pPr>
                    <w:rPr>
                      <w:rFonts w:cs="Arial"/>
                    </w:rPr>
                  </w:pPr>
                </w:p>
                <w:p w:rsidR="00366ABD" w:rsidRPr="00366ABD" w:rsidRDefault="00366ABD" w:rsidP="00366ABD">
                  <w:pPr>
                    <w:rPr>
                      <w:rFonts w:cs="Arial"/>
                    </w:rPr>
                  </w:pPr>
                  <w:r w:rsidRPr="00366ABD">
                    <w:rPr>
                      <w:rFonts w:cs="Arial"/>
                    </w:rPr>
                    <w:t xml:space="preserve">La W: Noticias de la Tarde. </w:t>
                  </w:r>
                </w:p>
                <w:p w:rsidR="00366ABD" w:rsidRPr="00366ABD" w:rsidRDefault="00366ABD" w:rsidP="00366ABD">
                  <w:pPr>
                    <w:rPr>
                      <w:rFonts w:cs="Arial"/>
                      <w:b/>
                    </w:rPr>
                  </w:pPr>
                  <w:hyperlink r:id="rId62" w:history="1">
                    <w:r w:rsidRPr="00366ABD">
                      <w:rPr>
                        <w:rStyle w:val="Hipervnculo"/>
                        <w:rFonts w:cs="Arial"/>
                        <w:b/>
                      </w:rPr>
                      <w:t>Ecopetrol entrego sus resultados</w:t>
                    </w:r>
                  </w:hyperlink>
                </w:p>
                <w:p w:rsidR="00366ABD" w:rsidRPr="00366ABD" w:rsidRDefault="00366ABD" w:rsidP="00366ABD">
                  <w:pPr>
                    <w:rPr>
                      <w:rFonts w:cs="Arial"/>
                    </w:rPr>
                  </w:pPr>
                  <w:r w:rsidRPr="00366ABD">
                    <w:rPr>
                      <w:rFonts w:cs="Arial"/>
                    </w:rPr>
                    <w:t>Ecopetrol entrego sus resultados financieros del primer trimestre del año. (47”) (5:04 PM)</w:t>
                  </w:r>
                </w:p>
                <w:p w:rsidR="00366ABD" w:rsidRPr="00366ABD" w:rsidRDefault="00366ABD" w:rsidP="00366ABD">
                  <w:pPr>
                    <w:rPr>
                      <w:rFonts w:cs="Arial"/>
                    </w:rPr>
                  </w:pPr>
                </w:p>
                <w:p w:rsidR="00366ABD" w:rsidRPr="00366ABD" w:rsidRDefault="00366ABD" w:rsidP="00366ABD">
                  <w:pPr>
                    <w:rPr>
                      <w:rFonts w:cs="Arial"/>
                    </w:rPr>
                  </w:pPr>
                  <w:r w:rsidRPr="00366ABD">
                    <w:rPr>
                      <w:rFonts w:cs="Arial"/>
                    </w:rPr>
                    <w:t xml:space="preserve">Caracol: La Luciérnaga: </w:t>
                  </w:r>
                </w:p>
                <w:p w:rsidR="00366ABD" w:rsidRPr="00366ABD" w:rsidRDefault="00366ABD" w:rsidP="00366ABD">
                  <w:pPr>
                    <w:rPr>
                      <w:rFonts w:cs="Arial"/>
                      <w:b/>
                    </w:rPr>
                  </w:pPr>
                  <w:hyperlink r:id="rId63" w:history="1">
                    <w:r w:rsidRPr="00366ABD">
                      <w:rPr>
                        <w:rStyle w:val="Hipervnculo"/>
                        <w:rFonts w:cs="Arial"/>
                        <w:b/>
                      </w:rPr>
                      <w:t>Indicadores económicos</w:t>
                    </w:r>
                  </w:hyperlink>
                </w:p>
                <w:p w:rsidR="00366ABD" w:rsidRPr="00366ABD" w:rsidRDefault="00366ABD" w:rsidP="00366ABD">
                  <w:pPr>
                    <w:rPr>
                      <w:rFonts w:cs="Arial"/>
                    </w:rPr>
                  </w:pPr>
                  <w:r w:rsidRPr="00366ABD">
                    <w:rPr>
                      <w:rFonts w:cs="Arial"/>
                    </w:rPr>
                    <w:t>Indicadores económicos del petróleo, así como la acción más transada del día que fue Ecopetrol. (37”) (5:10 PM)</w:t>
                  </w:r>
                </w:p>
                <w:p w:rsidR="00366ABD" w:rsidRPr="00366ABD" w:rsidRDefault="00366ABD" w:rsidP="00366ABD">
                  <w:pPr>
                    <w:rPr>
                      <w:rFonts w:cs="Arial"/>
                    </w:rPr>
                  </w:pPr>
                </w:p>
                <w:p w:rsidR="00366ABD" w:rsidRPr="00366ABD" w:rsidRDefault="00366ABD" w:rsidP="00366ABD">
                  <w:pPr>
                    <w:rPr>
                      <w:rFonts w:cs="Arial"/>
                    </w:rPr>
                  </w:pPr>
                  <w:r w:rsidRPr="00366ABD">
                    <w:rPr>
                      <w:rFonts w:cs="Arial"/>
                    </w:rPr>
                    <w:t xml:space="preserve">Blu Radio: Voz Populi: </w:t>
                  </w:r>
                </w:p>
                <w:p w:rsidR="00366ABD" w:rsidRPr="00366ABD" w:rsidRDefault="00366ABD" w:rsidP="00366ABD">
                  <w:pPr>
                    <w:rPr>
                      <w:rFonts w:cs="Arial"/>
                      <w:b/>
                    </w:rPr>
                  </w:pPr>
                  <w:hyperlink r:id="rId64" w:history="1">
                    <w:r w:rsidRPr="00366ABD">
                      <w:rPr>
                        <w:rStyle w:val="Hipervnculo"/>
                        <w:rFonts w:cs="Arial"/>
                        <w:b/>
                      </w:rPr>
                      <w:t>2.7 billones de pesos fueron las utilidades de Ecopetrol</w:t>
                    </w:r>
                  </w:hyperlink>
                </w:p>
                <w:p w:rsidR="00366ABD" w:rsidRPr="00366ABD" w:rsidRDefault="00366ABD" w:rsidP="00366ABD">
                  <w:pPr>
                    <w:rPr>
                      <w:rFonts w:cs="Arial"/>
                    </w:rPr>
                  </w:pPr>
                  <w:r w:rsidRPr="00366ABD">
                    <w:rPr>
                      <w:rFonts w:cs="Arial"/>
                    </w:rPr>
                    <w:t>2.7 billones de pesos fueron las utilidades de Ecopetrol en el primer trimestre del año. (27”) (5:47 PM)</w:t>
                  </w:r>
                </w:p>
                <w:p w:rsidR="00366ABD" w:rsidRPr="00366ABD" w:rsidRDefault="00366ABD" w:rsidP="00366ABD">
                  <w:pPr>
                    <w:rPr>
                      <w:rFonts w:cs="Arial"/>
                    </w:rPr>
                  </w:pPr>
                </w:p>
                <w:p w:rsidR="00366ABD" w:rsidRPr="00366ABD" w:rsidRDefault="00366ABD" w:rsidP="00366ABD">
                  <w:pPr>
                    <w:rPr>
                      <w:rFonts w:cs="Arial"/>
                    </w:rPr>
                  </w:pPr>
                  <w:r w:rsidRPr="00366ABD">
                    <w:rPr>
                      <w:rFonts w:cs="Arial"/>
                    </w:rPr>
                    <w:t xml:space="preserve">Blu Radio. Negocios Blu. </w:t>
                  </w:r>
                </w:p>
                <w:p w:rsidR="00366ABD" w:rsidRPr="00366ABD" w:rsidRDefault="00366ABD" w:rsidP="00366ABD">
                  <w:pPr>
                    <w:rPr>
                      <w:rFonts w:cs="Arial"/>
                      <w:b/>
                    </w:rPr>
                  </w:pPr>
                  <w:hyperlink r:id="rId65" w:history="1">
                    <w:r w:rsidRPr="00366ABD">
                      <w:rPr>
                        <w:rStyle w:val="Hipervnculo"/>
                        <w:rFonts w:cs="Arial"/>
                        <w:b/>
                      </w:rPr>
                      <w:t>Se conoció el primer resultado de financiero de Ecopetrol</w:t>
                    </w:r>
                  </w:hyperlink>
                </w:p>
                <w:p w:rsidR="00366ABD" w:rsidRPr="00366ABD" w:rsidRDefault="00366ABD" w:rsidP="00366ABD">
                  <w:pPr>
                    <w:rPr>
                      <w:rFonts w:cs="Arial"/>
                    </w:rPr>
                  </w:pPr>
                  <w:r w:rsidRPr="00366ABD">
                    <w:rPr>
                      <w:rFonts w:cs="Arial"/>
                    </w:rPr>
                    <w:t>Se conoció el primer resultado de financiero de Ecopetrol correspondiente al 2019. (2´17”) (7:25 PM)</w:t>
                  </w:r>
                </w:p>
                <w:p w:rsidR="00366ABD" w:rsidRPr="00366ABD" w:rsidRDefault="00366ABD" w:rsidP="00366ABD">
                  <w:pPr>
                    <w:rPr>
                      <w:rFonts w:cs="Arial"/>
                    </w:rPr>
                  </w:pPr>
                </w:p>
                <w:p w:rsidR="00366ABD" w:rsidRPr="00366ABD" w:rsidRDefault="00366ABD" w:rsidP="00366ABD">
                  <w:pPr>
                    <w:rPr>
                      <w:rFonts w:cs="Arial"/>
                    </w:rPr>
                  </w:pPr>
                  <w:r w:rsidRPr="00366ABD">
                    <w:rPr>
                      <w:rFonts w:cs="Arial"/>
                    </w:rPr>
                    <w:t xml:space="preserve">Caracol: Hora 20: </w:t>
                  </w:r>
                </w:p>
                <w:p w:rsidR="00366ABD" w:rsidRPr="00366ABD" w:rsidRDefault="00366ABD" w:rsidP="00366ABD">
                  <w:pPr>
                    <w:rPr>
                      <w:rFonts w:cs="Arial"/>
                      <w:b/>
                    </w:rPr>
                  </w:pPr>
                  <w:hyperlink r:id="rId66" w:history="1">
                    <w:r w:rsidRPr="00366ABD">
                      <w:rPr>
                        <w:rStyle w:val="Hipervnculo"/>
                        <w:rFonts w:cs="Arial"/>
                        <w:b/>
                      </w:rPr>
                      <w:t>Las ganancias de Ecopetrol</w:t>
                    </w:r>
                  </w:hyperlink>
                </w:p>
                <w:p w:rsidR="00366ABD" w:rsidRPr="00366ABD" w:rsidRDefault="00366ABD" w:rsidP="00366ABD">
                  <w:pPr>
                    <w:rPr>
                      <w:rFonts w:cs="Arial"/>
                    </w:rPr>
                  </w:pPr>
                  <w:r w:rsidRPr="00366ABD">
                    <w:rPr>
                      <w:rFonts w:cs="Arial"/>
                    </w:rPr>
                    <w:t>Las ganancias de Ecopetrol fueron muy buenas ya fueron 2.7 billones de pesos, y la producción de 328 mil barriles por día esto fue comentado por el presidente de Ecopetrol Felipe Bayón. (1´01”) (7:21 PM)</w:t>
                  </w:r>
                </w:p>
                <w:p w:rsidR="007A27FB" w:rsidRPr="007A27FB" w:rsidRDefault="007A27FB" w:rsidP="007A27FB">
                  <w:pPr>
                    <w:rPr>
                      <w:rFonts w:cs="Arial"/>
                      <w:lang w:val="en-US"/>
                    </w:rPr>
                  </w:pPr>
                </w:p>
                <w:p w:rsidR="009F2CB6" w:rsidRPr="007A27FB" w:rsidRDefault="009F2CB6" w:rsidP="007A27FB">
                  <w:pPr>
                    <w:pStyle w:val="NormalWeb"/>
                    <w:jc w:val="center"/>
                    <w:rPr>
                      <w:rFonts w:ascii="Arial" w:hAnsi="Arial" w:cs="Arial"/>
                      <w:b/>
                      <w:sz w:val="28"/>
                      <w:lang w:val="en-US"/>
                    </w:rPr>
                  </w:pPr>
                  <w:proofErr w:type="spellStart"/>
                  <w:r w:rsidRPr="007A27FB">
                    <w:rPr>
                      <w:rFonts w:ascii="Arial" w:hAnsi="Arial" w:cs="Arial"/>
                      <w:b/>
                      <w:sz w:val="28"/>
                      <w:lang w:val="en-US"/>
                    </w:rPr>
                    <w:t>Tv</w:t>
                  </w:r>
                  <w:proofErr w:type="spellEnd"/>
                </w:p>
                <w:p w:rsidR="00C44B6B" w:rsidRPr="007A27FB" w:rsidRDefault="00C44B6B" w:rsidP="007A27FB">
                  <w:pPr>
                    <w:rPr>
                      <w:rFonts w:cs="Arial"/>
                      <w:lang w:val="en-US"/>
                    </w:rPr>
                  </w:pPr>
                </w:p>
                <w:p w:rsidR="00F54397" w:rsidRPr="007A27FB" w:rsidRDefault="00F54397" w:rsidP="007A27FB">
                  <w:pPr>
                    <w:rPr>
                      <w:rFonts w:cs="Arial"/>
                      <w:b/>
                      <w:lang w:val="en-US"/>
                    </w:rPr>
                  </w:pPr>
                  <w:proofErr w:type="spellStart"/>
                  <w:r w:rsidRPr="007A27FB">
                    <w:rPr>
                      <w:rFonts w:cs="Arial"/>
                      <w:b/>
                      <w:lang w:val="en-US"/>
                    </w:rPr>
                    <w:t>ORIENTE</w:t>
                  </w:r>
                  <w:proofErr w:type="spellEnd"/>
                  <w:r w:rsidRPr="007A27FB">
                    <w:rPr>
                      <w:rFonts w:cs="Arial"/>
                      <w:b/>
                      <w:lang w:val="en-US"/>
                    </w:rPr>
                    <w:t xml:space="preserve"> NOTICIAS 6:00 A.M.</w:t>
                  </w:r>
                </w:p>
                <w:p w:rsidR="00F54397" w:rsidRPr="007A27FB" w:rsidRDefault="0002545D" w:rsidP="007A27FB">
                  <w:pPr>
                    <w:rPr>
                      <w:rFonts w:cs="Arial"/>
                      <w:b/>
                    </w:rPr>
                  </w:pPr>
                  <w:hyperlink r:id="rId67" w:history="1">
                    <w:r w:rsidR="00F54397" w:rsidRPr="007A27FB">
                      <w:rPr>
                        <w:rStyle w:val="Hipervnculo"/>
                        <w:rFonts w:cs="Arial"/>
                      </w:rPr>
                      <w:t>Inversión para navegabilidad en el magdalena</w:t>
                    </w:r>
                  </w:hyperlink>
                </w:p>
                <w:p w:rsidR="00F54397" w:rsidRPr="007A27FB" w:rsidRDefault="00F54397" w:rsidP="007A27FB">
                  <w:pPr>
                    <w:rPr>
                      <w:rFonts w:cs="Arial"/>
                    </w:rPr>
                  </w:pPr>
                  <w:r w:rsidRPr="007A27FB">
                    <w:rPr>
                      <w:rFonts w:cs="Arial"/>
                    </w:rPr>
                    <w:lastRenderedPageBreak/>
                    <w:t xml:space="preserve">Con la presencia de la ministra de transporte, </w:t>
                  </w:r>
                  <w:r w:rsidRPr="007A27FB">
                    <w:rPr>
                      <w:rFonts w:cs="Arial"/>
                      <w:b/>
                    </w:rPr>
                    <w:t>Ecopetrol</w:t>
                  </w:r>
                  <w:r w:rsidRPr="007A27FB">
                    <w:rPr>
                      <w:rFonts w:cs="Arial"/>
                    </w:rPr>
                    <w:t xml:space="preserve"> en cabeza de su Presidente Felipe Bayón anunció la inversión de recursos, para la realización de obras que podrán ser invertidos en la recuperación de la navegabilidad por el río magdalena. </w:t>
                  </w:r>
                </w:p>
                <w:p w:rsidR="00C561B3" w:rsidRDefault="00C561B3" w:rsidP="007A27FB">
                  <w:pPr>
                    <w:rPr>
                      <w:rFonts w:cs="Arial"/>
                    </w:rPr>
                  </w:pPr>
                </w:p>
                <w:p w:rsidR="00C66FDD" w:rsidRPr="00BD46F5" w:rsidRDefault="00C66FDD" w:rsidP="00C66FDD">
                  <w:pPr>
                    <w:ind w:left="1410" w:hanging="1410"/>
                    <w:rPr>
                      <w:rFonts w:cs="Arial"/>
                      <w:b/>
                      <w:color w:val="262626" w:themeColor="text1" w:themeTint="D9"/>
                    </w:rPr>
                  </w:pPr>
                  <w:r w:rsidRPr="00BD46F5">
                    <w:rPr>
                      <w:rFonts w:cs="Arial"/>
                      <w:b/>
                      <w:color w:val="262626" w:themeColor="text1" w:themeTint="D9"/>
                    </w:rPr>
                    <w:t>CARACOL NOTICIAS 07:00 PM</w:t>
                  </w:r>
                </w:p>
                <w:p w:rsidR="00C66FDD" w:rsidRPr="00C66FDD" w:rsidRDefault="00C66FDD" w:rsidP="00C66FDD">
                  <w:pPr>
                    <w:ind w:left="1410" w:hanging="1410"/>
                    <w:rPr>
                      <w:rFonts w:cs="Arial"/>
                      <w:b/>
                      <w:color w:val="262626" w:themeColor="text1" w:themeTint="D9"/>
                    </w:rPr>
                  </w:pPr>
                  <w:hyperlink r:id="rId68" w:history="1">
                    <w:r w:rsidRPr="00C66FDD">
                      <w:rPr>
                        <w:rStyle w:val="Hipervnculo"/>
                        <w:rFonts w:cs="Arial"/>
                        <w:b/>
                        <w:color w:val="262626" w:themeColor="text1" w:themeTint="D9"/>
                      </w:rPr>
                      <w:t>BALANCE DE GANANCIAS EN LO CORRIDO DEL PRIMER TRIMESTRE</w:t>
                    </w:r>
                  </w:hyperlink>
                </w:p>
                <w:p w:rsidR="00C66FDD" w:rsidRPr="00BD46F5" w:rsidRDefault="00C66FDD" w:rsidP="00C66FDD">
                  <w:pPr>
                    <w:rPr>
                      <w:rFonts w:cs="Arial"/>
                      <w:color w:val="262626" w:themeColor="text1" w:themeTint="D9"/>
                    </w:rPr>
                  </w:pPr>
                  <w:r w:rsidRPr="00BD46F5">
                    <w:rPr>
                      <w:rFonts w:cs="Arial"/>
                      <w:b/>
                      <w:color w:val="262626" w:themeColor="text1" w:themeTint="D9"/>
                    </w:rPr>
                    <w:t>Ecopetrol</w:t>
                  </w:r>
                  <w:r w:rsidRPr="00BD46F5">
                    <w:rPr>
                      <w:rFonts w:cs="Arial"/>
                      <w:color w:val="262626" w:themeColor="text1" w:themeTint="D9"/>
                    </w:rPr>
                    <w:t xml:space="preserve"> presenta balance de ingresos en el primer trimestre de lo corrido del año. </w:t>
                  </w:r>
                </w:p>
                <w:p w:rsidR="00C66FDD" w:rsidRPr="00BD46F5" w:rsidRDefault="00C66FDD" w:rsidP="00C66FDD">
                  <w:pPr>
                    <w:ind w:left="1410" w:hanging="1410"/>
                    <w:rPr>
                      <w:rFonts w:cs="Arial"/>
                      <w:color w:val="262626" w:themeColor="text1" w:themeTint="D9"/>
                    </w:rPr>
                  </w:pPr>
                </w:p>
                <w:p w:rsidR="00C66FDD" w:rsidRPr="00BD46F5" w:rsidRDefault="00C66FDD" w:rsidP="00C66FDD">
                  <w:pPr>
                    <w:rPr>
                      <w:rFonts w:cs="Arial"/>
                      <w:b/>
                      <w:color w:val="262626" w:themeColor="text1" w:themeTint="D9"/>
                    </w:rPr>
                  </w:pPr>
                  <w:r w:rsidRPr="00BD46F5">
                    <w:rPr>
                      <w:rFonts w:cs="Arial"/>
                      <w:b/>
                      <w:color w:val="262626" w:themeColor="text1" w:themeTint="D9"/>
                    </w:rPr>
                    <w:t>CANAL UNO NOTICIAS 9:00 P.M.</w:t>
                  </w:r>
                </w:p>
                <w:p w:rsidR="00C66FDD" w:rsidRPr="00C66FDD" w:rsidRDefault="00C66FDD" w:rsidP="00C66FDD">
                  <w:pPr>
                    <w:rPr>
                      <w:rFonts w:cs="Arial"/>
                      <w:b/>
                      <w:color w:val="262626" w:themeColor="text1" w:themeTint="D9"/>
                    </w:rPr>
                  </w:pPr>
                  <w:hyperlink r:id="rId69" w:history="1">
                    <w:r w:rsidRPr="00C66FDD">
                      <w:rPr>
                        <w:rStyle w:val="Hipervnculo"/>
                        <w:rFonts w:cs="Arial"/>
                        <w:b/>
                        <w:color w:val="262626" w:themeColor="text1" w:themeTint="D9"/>
                      </w:rPr>
                      <w:t>Positivo balance durante el primer trimestre</w:t>
                    </w:r>
                  </w:hyperlink>
                </w:p>
                <w:p w:rsidR="00C66FDD" w:rsidRPr="00BD46F5" w:rsidRDefault="00C66FDD" w:rsidP="00C66FDD">
                  <w:pPr>
                    <w:rPr>
                      <w:rFonts w:cs="Arial"/>
                      <w:color w:val="262626" w:themeColor="text1" w:themeTint="D9"/>
                    </w:rPr>
                  </w:pPr>
                  <w:r w:rsidRPr="00BD46F5">
                    <w:rPr>
                      <w:rFonts w:cs="Arial"/>
                      <w:color w:val="262626" w:themeColor="text1" w:themeTint="D9"/>
                    </w:rPr>
                    <w:t xml:space="preserve">Presidente de </w:t>
                  </w:r>
                  <w:r w:rsidRPr="00BD46F5">
                    <w:rPr>
                      <w:rFonts w:cs="Arial"/>
                      <w:b/>
                      <w:color w:val="262626" w:themeColor="text1" w:themeTint="D9"/>
                    </w:rPr>
                    <w:t>Ecopetrol</w:t>
                  </w:r>
                  <w:r w:rsidRPr="00BD46F5">
                    <w:rPr>
                      <w:rFonts w:cs="Arial"/>
                      <w:color w:val="262626" w:themeColor="text1" w:themeTint="D9"/>
                    </w:rPr>
                    <w:t xml:space="preserve"> entregó un balance positivo de las ganancias de la estatal petrolera durante el primer semestre.</w:t>
                  </w:r>
                </w:p>
                <w:p w:rsidR="00C66FDD" w:rsidRPr="007A27FB" w:rsidRDefault="00C66FDD" w:rsidP="007A27FB">
                  <w:pPr>
                    <w:rPr>
                      <w:rFonts w:cs="Arial"/>
                    </w:rPr>
                  </w:pPr>
                </w:p>
                <w:p w:rsidR="003010E0" w:rsidRPr="007A27FB" w:rsidRDefault="00C44B6B" w:rsidP="007A27FB">
                  <w:pPr>
                    <w:jc w:val="center"/>
                    <w:rPr>
                      <w:rFonts w:cs="Arial"/>
                      <w:b/>
                      <w:sz w:val="28"/>
                    </w:rPr>
                  </w:pPr>
                  <w:r w:rsidRPr="007A27FB">
                    <w:rPr>
                      <w:rFonts w:cs="Arial"/>
                      <w:b/>
                      <w:sz w:val="28"/>
                    </w:rPr>
                    <w:t>Sector</w:t>
                  </w:r>
                </w:p>
                <w:p w:rsidR="009F2CB6" w:rsidRPr="007A27FB" w:rsidRDefault="009F2CB6" w:rsidP="007A27FB">
                  <w:pPr>
                    <w:pStyle w:val="Ttulo1"/>
                    <w:rPr>
                      <w:rFonts w:eastAsia="Times New Roman" w:cs="Arial"/>
                      <w:sz w:val="28"/>
                      <w:szCs w:val="24"/>
                    </w:rPr>
                  </w:pPr>
                  <w:r w:rsidRPr="007A27FB">
                    <w:rPr>
                      <w:rFonts w:eastAsia="Times New Roman" w:cs="Arial"/>
                      <w:sz w:val="28"/>
                      <w:szCs w:val="24"/>
                    </w:rPr>
                    <w:t>Prensa / Internet</w:t>
                  </w:r>
                </w:p>
                <w:p w:rsidR="00725D9A" w:rsidRDefault="00725D9A" w:rsidP="00AB1103">
                  <w:pPr>
                    <w:rPr>
                      <w:rFonts w:cs="Arial"/>
                      <w:b/>
                      <w:u w:val="single"/>
                    </w:rPr>
                  </w:pPr>
                  <w:r>
                    <w:rPr>
                      <w:rFonts w:cs="Arial"/>
                      <w:b/>
                      <w:u w:val="single"/>
                    </w:rPr>
                    <w:t>El Tiempo</w:t>
                  </w:r>
                </w:p>
                <w:p w:rsidR="00177CDD" w:rsidRPr="00177CDD" w:rsidRDefault="00177CDD" w:rsidP="00177CDD">
                  <w:pPr>
                    <w:rPr>
                      <w:rFonts w:cs="Arial"/>
                      <w:b/>
                    </w:rPr>
                  </w:pPr>
                  <w:hyperlink r:id="rId70" w:history="1">
                    <w:r w:rsidRPr="00177CDD">
                      <w:rPr>
                        <w:rStyle w:val="Hipervnculo"/>
                        <w:rFonts w:cs="Arial"/>
                        <w:b/>
                      </w:rPr>
                      <w:t>El precio del crudo se recuperó en la tarde por tensión con Irán</w:t>
                    </w:r>
                  </w:hyperlink>
                </w:p>
                <w:p w:rsidR="00177CDD" w:rsidRPr="00177CDD" w:rsidRDefault="00177CDD" w:rsidP="00177CDD">
                  <w:pPr>
                    <w:rPr>
                      <w:rFonts w:cs="Arial"/>
                    </w:rPr>
                  </w:pPr>
                  <w:r w:rsidRPr="00177CDD">
                    <w:rPr>
                      <w:rFonts w:cs="Arial"/>
                    </w:rPr>
                    <w:t>Por: Redacción Economía y Negocios*  07 de mayo 2019, 01:14 a.m.</w:t>
                  </w:r>
                </w:p>
                <w:p w:rsidR="00725D9A" w:rsidRDefault="00177CDD" w:rsidP="00177CDD">
                  <w:pPr>
                    <w:rPr>
                      <w:rFonts w:cs="Arial"/>
                    </w:rPr>
                  </w:pPr>
                  <w:r w:rsidRPr="00177CDD">
                    <w:rPr>
                      <w:rFonts w:cs="Arial"/>
                    </w:rPr>
                    <w:t>Los precios del petróleo terminaron el lunes con un pequeño repunte después de caer inicialmente bajo el peso de las nuevas tensiones entre el presidente de los Estados Unidos, Donald Trump, y China, en el marco de lo cual el mandatario amenazó al gigante asiático con nuevas tarifas arancelarias punitivas.</w:t>
                  </w:r>
                </w:p>
                <w:p w:rsidR="00F729A7" w:rsidRPr="005E6616" w:rsidRDefault="005E6616" w:rsidP="00177CDD">
                  <w:pPr>
                    <w:rPr>
                      <w:rFonts w:cs="Arial"/>
                      <w:b/>
                    </w:rPr>
                  </w:pPr>
                  <w:hyperlink r:id="rId71" w:history="1">
                    <w:r w:rsidR="001D468C" w:rsidRPr="005E6616">
                      <w:rPr>
                        <w:rStyle w:val="Hipervnculo"/>
                        <w:rFonts w:cs="Arial"/>
                        <w:b/>
                      </w:rPr>
                      <w:t>Prensa</w:t>
                    </w:r>
                  </w:hyperlink>
                </w:p>
                <w:p w:rsidR="001D468C" w:rsidRDefault="001D468C" w:rsidP="00177CDD">
                  <w:pPr>
                    <w:rPr>
                      <w:rFonts w:cs="Arial"/>
                    </w:rPr>
                  </w:pPr>
                </w:p>
                <w:p w:rsidR="00D75C65" w:rsidRDefault="00D75C65" w:rsidP="00D75C65">
                  <w:pPr>
                    <w:rPr>
                      <w:rFonts w:cs="Arial"/>
                      <w:b/>
                      <w:u w:val="single"/>
                    </w:rPr>
                  </w:pPr>
                  <w:r>
                    <w:rPr>
                      <w:rFonts w:cs="Arial"/>
                      <w:b/>
                      <w:u w:val="single"/>
                    </w:rPr>
                    <w:t>El Tiempo</w:t>
                  </w:r>
                </w:p>
                <w:p w:rsidR="00D75C65" w:rsidRPr="00D75C65" w:rsidRDefault="00D75C65" w:rsidP="00D75C65">
                  <w:pPr>
                    <w:rPr>
                      <w:rFonts w:cs="Arial"/>
                    </w:rPr>
                  </w:pPr>
                  <w:r w:rsidRPr="00D75C65">
                    <w:rPr>
                      <w:rFonts w:cs="Arial"/>
                    </w:rPr>
                    <w:t>Cifras del Dane y la Dian</w:t>
                  </w:r>
                </w:p>
                <w:p w:rsidR="00D75C65" w:rsidRPr="00D75C65" w:rsidRDefault="00D75C65" w:rsidP="00D75C65">
                  <w:pPr>
                    <w:rPr>
                      <w:rFonts w:cs="Arial"/>
                      <w:b/>
                      <w:u w:val="single"/>
                    </w:rPr>
                  </w:pPr>
                  <w:r w:rsidRPr="00D75C65">
                    <w:rPr>
                      <w:rFonts w:cs="Arial"/>
                      <w:b/>
                      <w:u w:val="single"/>
                    </w:rPr>
                    <w:t>Exportaciones, en baja durante marzo</w:t>
                  </w:r>
                </w:p>
                <w:p w:rsidR="00D75C65" w:rsidRDefault="00D75C65" w:rsidP="00D75C65">
                  <w:pPr>
                    <w:rPr>
                      <w:rFonts w:cs="Arial"/>
                    </w:rPr>
                  </w:pPr>
                  <w:r w:rsidRPr="00D75C65">
                    <w:rPr>
                      <w:rFonts w:cs="Arial"/>
                    </w:rPr>
                    <w:t>El valor de las exportaciones bajó 0,8 % en marzo, frente a igual mes del 2018, a US$ 3.337 millones, debido a los menores ingresos provenientes de las ventas de carbón y café, informó el Dane. No obstante, las exportaciones de petróleo repuntaron 20,9 %, a US$ 1.442 millones.</w:t>
                  </w:r>
                </w:p>
                <w:p w:rsidR="00D75C65" w:rsidRPr="005E6616" w:rsidRDefault="005E6616" w:rsidP="00D75C65">
                  <w:pPr>
                    <w:rPr>
                      <w:rFonts w:cs="Arial"/>
                      <w:b/>
                    </w:rPr>
                  </w:pPr>
                  <w:hyperlink r:id="rId72" w:history="1">
                    <w:r w:rsidR="00D75C65" w:rsidRPr="005E6616">
                      <w:rPr>
                        <w:rStyle w:val="Hipervnculo"/>
                        <w:rFonts w:cs="Arial"/>
                        <w:b/>
                      </w:rPr>
                      <w:t>Prensa</w:t>
                    </w:r>
                  </w:hyperlink>
                </w:p>
                <w:p w:rsidR="00205C54" w:rsidRDefault="00205C54" w:rsidP="00D75C65">
                  <w:pPr>
                    <w:rPr>
                      <w:rFonts w:cs="Arial"/>
                    </w:rPr>
                  </w:pPr>
                </w:p>
                <w:p w:rsidR="00205C54" w:rsidRPr="007B463C" w:rsidRDefault="00205C54" w:rsidP="00205C54">
                  <w:pPr>
                    <w:rPr>
                      <w:rFonts w:cs="Arial"/>
                      <w:b/>
                      <w:u w:val="single"/>
                    </w:rPr>
                  </w:pPr>
                  <w:r w:rsidRPr="007B463C">
                    <w:rPr>
                      <w:rFonts w:cs="Arial"/>
                      <w:b/>
                      <w:u w:val="single"/>
                    </w:rPr>
                    <w:t>El Tiempo</w:t>
                  </w:r>
                </w:p>
                <w:p w:rsidR="00205C54" w:rsidRPr="00205C54" w:rsidRDefault="00205C54" w:rsidP="00205C54">
                  <w:pPr>
                    <w:rPr>
                      <w:rFonts w:cs="Arial"/>
                      <w:b/>
                    </w:rPr>
                  </w:pPr>
                  <w:hyperlink r:id="rId73" w:history="1">
                    <w:proofErr w:type="spellStart"/>
                    <w:r w:rsidRPr="00205C54">
                      <w:rPr>
                        <w:rStyle w:val="Hipervnculo"/>
                        <w:rFonts w:cs="Arial"/>
                        <w:b/>
                      </w:rPr>
                      <w:t>Chimoltrufiadas</w:t>
                    </w:r>
                    <w:proofErr w:type="spellEnd"/>
                    <w:r w:rsidRPr="00205C54">
                      <w:rPr>
                        <w:rStyle w:val="Hipervnculo"/>
                        <w:rFonts w:cs="Arial"/>
                        <w:b/>
                      </w:rPr>
                      <w:t>’ ambientales</w:t>
                    </w:r>
                  </w:hyperlink>
                </w:p>
                <w:p w:rsidR="00205C54" w:rsidRPr="00205C54" w:rsidRDefault="009029F0" w:rsidP="00205C54">
                  <w:pPr>
                    <w:rPr>
                      <w:rFonts w:cs="Arial"/>
                    </w:rPr>
                  </w:pPr>
                  <w:r w:rsidRPr="009029F0">
                    <w:rPr>
                      <w:rFonts w:cs="Arial"/>
                    </w:rPr>
                    <w:lastRenderedPageBreak/>
                    <w:drawing>
                      <wp:inline distT="0" distB="0" distL="0" distR="0">
                        <wp:extent cx="1286539" cy="1286539"/>
                        <wp:effectExtent l="0" t="0" r="8890" b="8890"/>
                        <wp:docPr id="2" name="Imagen 2" descr="âChimoltrufiadasâ ambien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âChimoltrufiadasâ ambientales"/>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86613" cy="1286613"/>
                                </a:xfrm>
                                <a:prstGeom prst="rect">
                                  <a:avLst/>
                                </a:prstGeom>
                                <a:noFill/>
                                <a:ln>
                                  <a:noFill/>
                                </a:ln>
                              </pic:spPr>
                            </pic:pic>
                          </a:graphicData>
                        </a:graphic>
                      </wp:inline>
                    </w:drawing>
                  </w:r>
                </w:p>
                <w:p w:rsidR="00205C54" w:rsidRDefault="00205C54" w:rsidP="00205C54">
                  <w:pPr>
                    <w:rPr>
                      <w:rFonts w:cs="Arial"/>
                    </w:rPr>
                  </w:pPr>
                  <w:r w:rsidRPr="00205C54">
                    <w:rPr>
                      <w:rFonts w:cs="Arial"/>
                    </w:rPr>
                    <w:t>Por: Matador</w:t>
                  </w:r>
                </w:p>
                <w:p w:rsidR="00205C54" w:rsidRDefault="00205C54" w:rsidP="00205C54">
                  <w:pPr>
                    <w:rPr>
                      <w:rFonts w:cs="Arial"/>
                    </w:rPr>
                  </w:pPr>
                  <w:r>
                    <w:rPr>
                      <w:rFonts w:cs="Arial"/>
                    </w:rPr>
                    <w:t>Prensa</w:t>
                  </w:r>
                </w:p>
                <w:p w:rsidR="00205C54" w:rsidRDefault="00205C54" w:rsidP="00205C54">
                  <w:pPr>
                    <w:rPr>
                      <w:rFonts w:cs="Arial"/>
                    </w:rPr>
                  </w:pPr>
                </w:p>
                <w:p w:rsidR="00F729A7" w:rsidRDefault="00F729A7" w:rsidP="00F729A7">
                  <w:pPr>
                    <w:rPr>
                      <w:rFonts w:cs="Arial"/>
                      <w:b/>
                      <w:u w:val="single"/>
                    </w:rPr>
                  </w:pPr>
                  <w:r>
                    <w:rPr>
                      <w:rFonts w:cs="Arial"/>
                      <w:b/>
                      <w:u w:val="single"/>
                    </w:rPr>
                    <w:t>El Tiempo</w:t>
                  </w:r>
                </w:p>
                <w:p w:rsidR="00F729A7" w:rsidRPr="00F729A7" w:rsidRDefault="00F729A7" w:rsidP="00F729A7">
                  <w:pPr>
                    <w:rPr>
                      <w:rFonts w:cs="Arial"/>
                      <w:b/>
                    </w:rPr>
                  </w:pPr>
                  <w:hyperlink r:id="rId75" w:history="1">
                    <w:r w:rsidRPr="00F729A7">
                      <w:rPr>
                        <w:rStyle w:val="Hipervnculo"/>
                        <w:rFonts w:cs="Arial"/>
                        <w:b/>
                      </w:rPr>
                      <w:t>En Medellín empezarán a rodar 200 taxis 100 por ciento eléctricos</w:t>
                    </w:r>
                  </w:hyperlink>
                </w:p>
                <w:p w:rsidR="00F729A7" w:rsidRPr="00F729A7" w:rsidRDefault="00F729A7" w:rsidP="00F729A7">
                  <w:pPr>
                    <w:rPr>
                      <w:rFonts w:cs="Arial"/>
                    </w:rPr>
                  </w:pPr>
                  <w:r w:rsidRPr="00F729A7">
                    <w:rPr>
                      <w:rFonts w:cs="Arial"/>
                    </w:rPr>
                    <w:t>Por: Medellín   06 de mayo 2019, 04:09 p.m.</w:t>
                  </w:r>
                </w:p>
                <w:p w:rsidR="00F729A7" w:rsidRDefault="00F729A7" w:rsidP="00F729A7">
                  <w:pPr>
                    <w:rPr>
                      <w:rFonts w:cs="Arial"/>
                    </w:rPr>
                  </w:pPr>
                  <w:r w:rsidRPr="00F729A7">
                    <w:rPr>
                      <w:rFonts w:cs="Arial"/>
                    </w:rPr>
                    <w:t>Los propietarios de taxis a combustión que deseen cambiarse a uno 100 por ciento eléctrico podrán inscribirse, entre el 13 y el 27 de mayo de este año, en la convocatoria de estímulos que abrirán la Alcaldía de Medellín y EPM para incentivar el uso de esta tecnología amigable con el medioambiente.</w:t>
                  </w:r>
                </w:p>
                <w:p w:rsidR="00F729A7" w:rsidRDefault="00F729A7" w:rsidP="00F729A7">
                  <w:pPr>
                    <w:rPr>
                      <w:rFonts w:cs="Arial"/>
                    </w:rPr>
                  </w:pPr>
                </w:p>
                <w:p w:rsidR="00207A30" w:rsidRPr="00AB1103" w:rsidRDefault="00207A30" w:rsidP="00207A30">
                  <w:pPr>
                    <w:rPr>
                      <w:rFonts w:cs="Arial"/>
                      <w:b/>
                      <w:u w:val="single"/>
                    </w:rPr>
                  </w:pPr>
                  <w:r w:rsidRPr="00AB1103">
                    <w:rPr>
                      <w:rFonts w:cs="Arial"/>
                      <w:b/>
                      <w:u w:val="single"/>
                    </w:rPr>
                    <w:t>El Espectador</w:t>
                  </w:r>
                </w:p>
                <w:p w:rsidR="00207A30" w:rsidRPr="00207A30" w:rsidRDefault="00207A30" w:rsidP="00207A30">
                  <w:pPr>
                    <w:rPr>
                      <w:rFonts w:cs="Arial"/>
                      <w:b/>
                    </w:rPr>
                  </w:pPr>
                  <w:hyperlink r:id="rId76" w:history="1">
                    <w:r w:rsidRPr="00207A30">
                      <w:rPr>
                        <w:rStyle w:val="Hipervnculo"/>
                        <w:rFonts w:cs="Arial"/>
                        <w:b/>
                      </w:rPr>
                      <w:t>“Un millón de especies del mundo están en peligro de extinción”: Ipbes</w:t>
                    </w:r>
                  </w:hyperlink>
                </w:p>
                <w:p w:rsidR="00207A30" w:rsidRPr="00207A30" w:rsidRDefault="00207A30" w:rsidP="00207A30">
                  <w:pPr>
                    <w:rPr>
                      <w:rFonts w:cs="Arial"/>
                    </w:rPr>
                  </w:pPr>
                  <w:r w:rsidRPr="00207A30">
                    <w:rPr>
                      <w:rFonts w:cs="Arial"/>
                    </w:rPr>
                    <w:t>Medio Ambiente</w:t>
                  </w:r>
                  <w:r>
                    <w:rPr>
                      <w:rFonts w:cs="Arial"/>
                    </w:rPr>
                    <w:t xml:space="preserve"> - </w:t>
                  </w:r>
                  <w:r w:rsidRPr="00207A30">
                    <w:rPr>
                      <w:rFonts w:cs="Arial"/>
                    </w:rPr>
                    <w:t>6 May 2019 - 11:39 PM</w:t>
                  </w:r>
                </w:p>
                <w:p w:rsidR="00177CDD" w:rsidRDefault="00207A30" w:rsidP="00207A30">
                  <w:pPr>
                    <w:rPr>
                      <w:rFonts w:cs="Arial"/>
                    </w:rPr>
                  </w:pPr>
                  <w:r w:rsidRPr="00207A30">
                    <w:rPr>
                      <w:rFonts w:cs="Arial"/>
                    </w:rPr>
                    <w:t>El informe mundial más completo sobre biodiversidad que jamás se haya realizado vio la luz hoy. El IPBES advierte que la naturaleza se enfrenta a un escenario “sin precedentes”, y que la biodiversidad global está en peligro. Los mayores causantes son el cambio de uso de la tierra y la explotación directa de especies.</w:t>
                  </w:r>
                </w:p>
                <w:p w:rsidR="00207A30" w:rsidRPr="00177CDD" w:rsidRDefault="00207A30" w:rsidP="00207A30">
                  <w:pPr>
                    <w:rPr>
                      <w:rFonts w:cs="Arial"/>
                    </w:rPr>
                  </w:pPr>
                </w:p>
                <w:p w:rsidR="00AB1103" w:rsidRPr="00AB1103" w:rsidRDefault="00AB1103" w:rsidP="00AB1103">
                  <w:pPr>
                    <w:rPr>
                      <w:rFonts w:cs="Arial"/>
                      <w:b/>
                      <w:u w:val="single"/>
                    </w:rPr>
                  </w:pPr>
                  <w:r w:rsidRPr="00AB1103">
                    <w:rPr>
                      <w:rFonts w:cs="Arial"/>
                      <w:b/>
                      <w:u w:val="single"/>
                    </w:rPr>
                    <w:t>El Espectador</w:t>
                  </w:r>
                </w:p>
                <w:p w:rsidR="00AB1103" w:rsidRPr="00AB1103" w:rsidRDefault="00AB1103" w:rsidP="00AB1103">
                  <w:pPr>
                    <w:rPr>
                      <w:rFonts w:cs="Arial"/>
                      <w:b/>
                    </w:rPr>
                  </w:pPr>
                  <w:hyperlink r:id="rId77" w:history="1">
                    <w:r w:rsidRPr="00AB1103">
                      <w:rPr>
                        <w:rStyle w:val="Hipervnculo"/>
                        <w:rFonts w:cs="Arial"/>
                        <w:b/>
                      </w:rPr>
                      <w:t>Utilidad de ISA creció 18,7 % en el primer trimestre del año</w:t>
                    </w:r>
                  </w:hyperlink>
                </w:p>
                <w:p w:rsidR="00AB1103" w:rsidRPr="00AB1103" w:rsidRDefault="00AB1103" w:rsidP="00AB1103">
                  <w:pPr>
                    <w:rPr>
                      <w:rFonts w:cs="Arial"/>
                    </w:rPr>
                  </w:pPr>
                  <w:r w:rsidRPr="00AB1103">
                    <w:rPr>
                      <w:rFonts w:cs="Arial"/>
                    </w:rPr>
                    <w:t>Economía</w:t>
                  </w:r>
                  <w:r>
                    <w:rPr>
                      <w:rFonts w:cs="Arial"/>
                    </w:rPr>
                    <w:t xml:space="preserve"> - </w:t>
                  </w:r>
                  <w:r w:rsidRPr="00AB1103">
                    <w:rPr>
                      <w:rFonts w:cs="Arial"/>
                    </w:rPr>
                    <w:t>6 May 2019 - 8:10 PM</w:t>
                  </w:r>
                </w:p>
                <w:p w:rsidR="00C44B6B" w:rsidRDefault="00AB1103" w:rsidP="00AB1103">
                  <w:pPr>
                    <w:rPr>
                      <w:rFonts w:cs="Arial"/>
                    </w:rPr>
                  </w:pPr>
                  <w:r w:rsidRPr="00AB1103">
                    <w:rPr>
                      <w:rFonts w:cs="Arial"/>
                    </w:rPr>
                    <w:t>La compañía explicó que el resultado se explica por la entrada en operación de diferentes proyectos y mayores ingresos por obras de construcción.</w:t>
                  </w:r>
                </w:p>
                <w:p w:rsidR="00AB1103" w:rsidRDefault="00AB1103" w:rsidP="00AB1103">
                  <w:pPr>
                    <w:rPr>
                      <w:rFonts w:cs="Arial"/>
                    </w:rPr>
                  </w:pPr>
                </w:p>
                <w:p w:rsidR="00A13F59" w:rsidRPr="00794282" w:rsidRDefault="00A13F59" w:rsidP="00A13F59">
                  <w:pPr>
                    <w:rPr>
                      <w:rFonts w:cs="Arial"/>
                      <w:b/>
                      <w:u w:val="single"/>
                    </w:rPr>
                  </w:pPr>
                  <w:r w:rsidRPr="00794282">
                    <w:rPr>
                      <w:rFonts w:cs="Arial"/>
                      <w:b/>
                      <w:u w:val="single"/>
                    </w:rPr>
                    <w:t>La República</w:t>
                  </w:r>
                </w:p>
                <w:p w:rsidR="00A13F59" w:rsidRPr="00A13F59" w:rsidRDefault="00A13F59" w:rsidP="00A13F59">
                  <w:pPr>
                    <w:rPr>
                      <w:rFonts w:cs="Arial"/>
                      <w:b/>
                    </w:rPr>
                  </w:pPr>
                  <w:hyperlink r:id="rId78" w:history="1">
                    <w:r w:rsidRPr="00A13F59">
                      <w:rPr>
                        <w:rStyle w:val="Hipervnculo"/>
                        <w:rFonts w:cs="Arial"/>
                        <w:b/>
                      </w:rPr>
                      <w:t>En el primer trimestre del año, exportaciones tuvieron una disminución de 1%</w:t>
                    </w:r>
                  </w:hyperlink>
                </w:p>
                <w:p w:rsidR="00A13F59" w:rsidRPr="00A13F59" w:rsidRDefault="00A13F59" w:rsidP="00A13F59">
                  <w:pPr>
                    <w:rPr>
                      <w:rFonts w:cs="Arial"/>
                    </w:rPr>
                  </w:pPr>
                  <w:r w:rsidRPr="00A13F59">
                    <w:rPr>
                      <w:rFonts w:cs="Arial"/>
                    </w:rPr>
                    <w:t>Martes, 7 de mayo de 2019</w:t>
                  </w:r>
                </w:p>
                <w:p w:rsidR="00A13F59" w:rsidRDefault="00A13F59" w:rsidP="00A13F59">
                  <w:pPr>
                    <w:rPr>
                      <w:rFonts w:cs="Arial"/>
                    </w:rPr>
                  </w:pPr>
                  <w:r w:rsidRPr="00A13F59">
                    <w:rPr>
                      <w:rFonts w:cs="Arial"/>
                    </w:rPr>
                    <w:t xml:space="preserve">El Dane reportó una disminución de 0,8% en las ventas al extranjero de marzo, lo que dejó un saldo de </w:t>
                  </w:r>
                  <w:proofErr w:type="spellStart"/>
                  <w:r w:rsidRPr="00A13F59">
                    <w:rPr>
                      <w:rFonts w:cs="Arial"/>
                    </w:rPr>
                    <w:t>US$3.337,5</w:t>
                  </w:r>
                  <w:proofErr w:type="spellEnd"/>
                  <w:r w:rsidRPr="00A13F59">
                    <w:rPr>
                      <w:rFonts w:cs="Arial"/>
                    </w:rPr>
                    <w:t xml:space="preserve"> millones al exterior.</w:t>
                  </w:r>
                  <w:r w:rsidRPr="00A13F59">
                    <w:rPr>
                      <w:rFonts w:cs="Arial"/>
                      <w:b/>
                    </w:rPr>
                    <w:t xml:space="preserve"> combustibles</w:t>
                  </w:r>
                  <w:r w:rsidRPr="00A13F59">
                    <w:rPr>
                      <w:rFonts w:cs="Arial"/>
                    </w:rPr>
                    <w:t xml:space="preserve"> disminuyeron 4,1%</w:t>
                  </w:r>
                </w:p>
                <w:p w:rsidR="00A13F59" w:rsidRPr="00135F98" w:rsidRDefault="00135F98" w:rsidP="00A13F59">
                  <w:pPr>
                    <w:rPr>
                      <w:rFonts w:cs="Arial"/>
                      <w:b/>
                    </w:rPr>
                  </w:pPr>
                  <w:hyperlink r:id="rId79" w:history="1">
                    <w:r w:rsidR="00A13F59" w:rsidRPr="00135F98">
                      <w:rPr>
                        <w:rStyle w:val="Hipervnculo"/>
                        <w:rFonts w:cs="Arial"/>
                        <w:b/>
                      </w:rPr>
                      <w:t>Prensa</w:t>
                    </w:r>
                  </w:hyperlink>
                </w:p>
                <w:p w:rsidR="001C31C0" w:rsidRDefault="001C31C0" w:rsidP="00A13F59">
                  <w:pPr>
                    <w:rPr>
                      <w:rFonts w:cs="Arial"/>
                    </w:rPr>
                  </w:pPr>
                </w:p>
                <w:p w:rsidR="001C31C0" w:rsidRPr="00794282" w:rsidRDefault="001C31C0" w:rsidP="001C31C0">
                  <w:pPr>
                    <w:rPr>
                      <w:rFonts w:cs="Arial"/>
                      <w:b/>
                      <w:u w:val="single"/>
                    </w:rPr>
                  </w:pPr>
                  <w:r w:rsidRPr="00794282">
                    <w:rPr>
                      <w:rFonts w:cs="Arial"/>
                      <w:b/>
                      <w:u w:val="single"/>
                    </w:rPr>
                    <w:t>La República</w:t>
                  </w:r>
                </w:p>
                <w:p w:rsidR="001C31C0" w:rsidRPr="001C31C0" w:rsidRDefault="001C31C0" w:rsidP="001C31C0">
                  <w:pPr>
                    <w:rPr>
                      <w:rFonts w:cs="Arial"/>
                      <w:b/>
                    </w:rPr>
                  </w:pPr>
                  <w:hyperlink r:id="rId80" w:history="1">
                    <w:r w:rsidRPr="001C31C0">
                      <w:rPr>
                        <w:rStyle w:val="Hipervnculo"/>
                        <w:rFonts w:cs="Arial"/>
                        <w:b/>
                      </w:rPr>
                      <w:t>Banco de la República cree que la economía crecerá 3,2% en el primer trimestre</w:t>
                    </w:r>
                  </w:hyperlink>
                </w:p>
                <w:p w:rsidR="001C31C0" w:rsidRPr="001C31C0" w:rsidRDefault="001C31C0" w:rsidP="001C31C0">
                  <w:pPr>
                    <w:rPr>
                      <w:rFonts w:cs="Arial"/>
                    </w:rPr>
                  </w:pPr>
                  <w:r w:rsidRPr="001C31C0">
                    <w:rPr>
                      <w:rFonts w:cs="Arial"/>
                    </w:rPr>
                    <w:lastRenderedPageBreak/>
                    <w:t>Lunes, 6 de mayo de 2019</w:t>
                  </w:r>
                </w:p>
                <w:p w:rsidR="001C31C0" w:rsidRPr="001C31C0" w:rsidRDefault="001C31C0" w:rsidP="001C31C0">
                  <w:pPr>
                    <w:rPr>
                      <w:rFonts w:cs="Arial"/>
                    </w:rPr>
                  </w:pPr>
                  <w:r w:rsidRPr="001C31C0">
                    <w:rPr>
                      <w:rFonts w:cs="Arial"/>
                    </w:rPr>
                    <w:t xml:space="preserve">El Emisor espera que en los próximos meses se mantenga el petróleo en </w:t>
                  </w:r>
                  <w:proofErr w:type="spellStart"/>
                  <w:r w:rsidRPr="001C31C0">
                    <w:rPr>
                      <w:rFonts w:cs="Arial"/>
                    </w:rPr>
                    <w:t>US$62</w:t>
                  </w:r>
                  <w:proofErr w:type="spellEnd"/>
                  <w:r w:rsidRPr="001C31C0">
                    <w:rPr>
                      <w:rFonts w:cs="Arial"/>
                    </w:rPr>
                    <w:t xml:space="preserve"> por barril.</w:t>
                  </w:r>
                </w:p>
                <w:p w:rsidR="001C31C0" w:rsidRDefault="001C31C0" w:rsidP="001C31C0">
                  <w:pPr>
                    <w:rPr>
                      <w:rFonts w:cs="Arial"/>
                    </w:rPr>
                  </w:pPr>
                  <w:r w:rsidRPr="001C31C0">
                    <w:rPr>
                      <w:rFonts w:cs="Arial"/>
                    </w:rPr>
                    <w:t>Después de la última junta directiva del Banco de la República, realizada el pasado 26 de abril de 2019, el Emisor reveló su visión sobre la situación macroeconómica del país y las discusiones de política monetaria.</w:t>
                  </w:r>
                </w:p>
                <w:p w:rsidR="001C31C0" w:rsidRPr="00135F98" w:rsidRDefault="00135F98" w:rsidP="001C31C0">
                  <w:pPr>
                    <w:rPr>
                      <w:rFonts w:cs="Arial"/>
                      <w:b/>
                    </w:rPr>
                  </w:pPr>
                  <w:hyperlink r:id="rId81" w:history="1">
                    <w:r w:rsidR="001C31C0" w:rsidRPr="00135F98">
                      <w:rPr>
                        <w:rStyle w:val="Hipervnculo"/>
                        <w:rFonts w:cs="Arial"/>
                        <w:b/>
                      </w:rPr>
                      <w:t>Prensa</w:t>
                    </w:r>
                  </w:hyperlink>
                </w:p>
                <w:p w:rsidR="006B7938" w:rsidRDefault="006B7938" w:rsidP="006B7938">
                  <w:pPr>
                    <w:rPr>
                      <w:rFonts w:cs="Arial"/>
                    </w:rPr>
                  </w:pPr>
                </w:p>
                <w:p w:rsidR="006B7938" w:rsidRPr="00794282" w:rsidRDefault="006B7938" w:rsidP="006B7938">
                  <w:pPr>
                    <w:rPr>
                      <w:rFonts w:cs="Arial"/>
                      <w:b/>
                      <w:u w:val="single"/>
                    </w:rPr>
                  </w:pPr>
                  <w:r w:rsidRPr="00794282">
                    <w:rPr>
                      <w:rFonts w:cs="Arial"/>
                      <w:b/>
                      <w:u w:val="single"/>
                    </w:rPr>
                    <w:t>La República</w:t>
                  </w:r>
                </w:p>
                <w:p w:rsidR="006B7938" w:rsidRPr="006B7938" w:rsidRDefault="006B7938" w:rsidP="006B7938">
                  <w:pPr>
                    <w:rPr>
                      <w:rFonts w:cs="Arial"/>
                      <w:b/>
                    </w:rPr>
                  </w:pPr>
                  <w:hyperlink r:id="rId82" w:history="1">
                    <w:r w:rsidRPr="006B7938">
                      <w:rPr>
                        <w:rStyle w:val="Hipervnculo"/>
                        <w:rFonts w:cs="Arial"/>
                        <w:b/>
                      </w:rPr>
                      <w:t>Estos son algunos de los efectos que tienen las amenazas de Trump a China</w:t>
                    </w:r>
                  </w:hyperlink>
                </w:p>
                <w:p w:rsidR="006B7938" w:rsidRPr="006B7938" w:rsidRDefault="006B7938" w:rsidP="006B7938">
                  <w:pPr>
                    <w:rPr>
                      <w:rFonts w:cs="Arial"/>
                    </w:rPr>
                  </w:pPr>
                  <w:r w:rsidRPr="006B7938">
                    <w:rPr>
                      <w:rFonts w:cs="Arial"/>
                    </w:rPr>
                    <w:t>Martes, 7 de mayo de 2019</w:t>
                  </w:r>
                </w:p>
                <w:p w:rsidR="00A13F59" w:rsidRDefault="006B7938" w:rsidP="006B7938">
                  <w:pPr>
                    <w:rPr>
                      <w:rFonts w:cs="Arial"/>
                    </w:rPr>
                  </w:pPr>
                  <w:r w:rsidRPr="006B7938">
                    <w:rPr>
                      <w:rFonts w:cs="Arial"/>
                    </w:rPr>
                    <w:t>La Posible reaparición de la guerra comercial entre china y estados unidos afecta El precio del petróleo y de las divisas, así como el comportamiento de las bolsas y el comercio</w:t>
                  </w:r>
                </w:p>
                <w:p w:rsidR="006B7938" w:rsidRPr="0002545D" w:rsidRDefault="0002545D" w:rsidP="006B7938">
                  <w:pPr>
                    <w:rPr>
                      <w:rFonts w:cs="Arial"/>
                      <w:b/>
                    </w:rPr>
                  </w:pPr>
                  <w:hyperlink r:id="rId83" w:history="1">
                    <w:r w:rsidR="006B7938" w:rsidRPr="0002545D">
                      <w:rPr>
                        <w:rStyle w:val="Hipervnculo"/>
                        <w:rFonts w:cs="Arial"/>
                        <w:b/>
                      </w:rPr>
                      <w:t>Prensa</w:t>
                    </w:r>
                  </w:hyperlink>
                </w:p>
                <w:p w:rsidR="00FD5567" w:rsidRDefault="00FD5567" w:rsidP="006B7938">
                  <w:pPr>
                    <w:rPr>
                      <w:rFonts w:cs="Arial"/>
                    </w:rPr>
                  </w:pPr>
                </w:p>
                <w:p w:rsidR="007579BB" w:rsidRPr="007A27FB" w:rsidRDefault="007579BB" w:rsidP="007A27FB">
                  <w:pPr>
                    <w:rPr>
                      <w:rFonts w:cs="Arial"/>
                      <w:b/>
                      <w:u w:val="single"/>
                    </w:rPr>
                  </w:pPr>
                  <w:r w:rsidRPr="007A27FB">
                    <w:rPr>
                      <w:rFonts w:cs="Arial"/>
                      <w:b/>
                      <w:u w:val="single"/>
                    </w:rPr>
                    <w:t>La Republica</w:t>
                  </w:r>
                </w:p>
                <w:p w:rsidR="007579BB" w:rsidRPr="007A27FB" w:rsidRDefault="0002545D" w:rsidP="007A27FB">
                  <w:pPr>
                    <w:rPr>
                      <w:rFonts w:cs="Arial"/>
                      <w:b/>
                      <w:u w:val="single"/>
                    </w:rPr>
                  </w:pPr>
                  <w:hyperlink r:id="rId84" w:history="1">
                    <w:r w:rsidR="007579BB" w:rsidRPr="007A27FB">
                      <w:rPr>
                        <w:rStyle w:val="Hipervnculo"/>
                        <w:rFonts w:cs="Arial"/>
                        <w:b/>
                      </w:rPr>
                      <w:t>El dólar se cotizó en promedio a $3.254,04 y ganó $13,6 frente a la TRM</w:t>
                    </w:r>
                  </w:hyperlink>
                </w:p>
                <w:p w:rsidR="007579BB" w:rsidRDefault="007579BB" w:rsidP="007A27FB">
                  <w:pPr>
                    <w:rPr>
                      <w:rFonts w:cs="Arial"/>
                    </w:rPr>
                  </w:pPr>
                  <w:r w:rsidRPr="007A27FB">
                    <w:rPr>
                      <w:rFonts w:cs="Arial"/>
                    </w:rPr>
                    <w:t>El dólar cerró la primera jornada de la semana cotizando en un precio promedio de $3.254,04 ganando así $13,6 frente a la Tasa Representativa del Mercado que hoy se ubicó en $3.240,44</w:t>
                  </w:r>
                  <w:r w:rsidR="004F555C">
                    <w:rPr>
                      <w:rFonts w:cs="Arial"/>
                    </w:rPr>
                    <w:t>.</w:t>
                  </w:r>
                </w:p>
                <w:p w:rsidR="00A0117E" w:rsidRDefault="00A0117E" w:rsidP="007A27FB">
                  <w:pPr>
                    <w:rPr>
                      <w:rFonts w:cs="Arial"/>
                    </w:rPr>
                  </w:pPr>
                </w:p>
                <w:p w:rsidR="00F42E16" w:rsidRPr="00F42E16" w:rsidRDefault="00F42E16" w:rsidP="007A27FB">
                  <w:pPr>
                    <w:rPr>
                      <w:rFonts w:cs="Arial"/>
                      <w:b/>
                      <w:u w:val="single"/>
                    </w:rPr>
                  </w:pPr>
                  <w:r w:rsidRPr="00F42E16">
                    <w:rPr>
                      <w:rFonts w:cs="Arial"/>
                      <w:b/>
                      <w:u w:val="single"/>
                    </w:rPr>
                    <w:t>Portafolio</w:t>
                  </w:r>
                </w:p>
                <w:p w:rsidR="00F42E16" w:rsidRPr="00F42E16" w:rsidRDefault="00F42E16" w:rsidP="00F42E16">
                  <w:pPr>
                    <w:rPr>
                      <w:rFonts w:cs="Arial"/>
                      <w:b/>
                    </w:rPr>
                  </w:pPr>
                  <w:hyperlink r:id="rId85" w:history="1">
                    <w:r w:rsidRPr="00F42E16">
                      <w:rPr>
                        <w:rStyle w:val="Hipervnculo"/>
                        <w:rFonts w:cs="Arial"/>
                        <w:b/>
                      </w:rPr>
                      <w:t>Alistan ley que espanta fantasma de consultas populares mineras</w:t>
                    </w:r>
                  </w:hyperlink>
                </w:p>
                <w:p w:rsidR="00F42E16" w:rsidRPr="00F42E16" w:rsidRDefault="00F42E16" w:rsidP="00F42E16">
                  <w:pPr>
                    <w:rPr>
                      <w:rFonts w:cs="Arial"/>
                    </w:rPr>
                  </w:pPr>
                  <w:r>
                    <w:rPr>
                      <w:rFonts w:cs="Arial"/>
                    </w:rPr>
                    <w:t xml:space="preserve">Negocios - </w:t>
                  </w:r>
                  <w:r w:rsidRPr="00F42E16">
                    <w:rPr>
                      <w:rFonts w:cs="Arial"/>
                    </w:rPr>
                    <w:t>MAYO 06 DE 2019 - 10:12 P.M.</w:t>
                  </w:r>
                </w:p>
                <w:p w:rsidR="00F42E16" w:rsidRDefault="00F42E16" w:rsidP="00F42E16">
                  <w:pPr>
                    <w:rPr>
                      <w:rFonts w:cs="Arial"/>
                    </w:rPr>
                  </w:pPr>
                  <w:r w:rsidRPr="00F42E16">
                    <w:rPr>
                      <w:rFonts w:cs="Arial"/>
                    </w:rPr>
                    <w:t xml:space="preserve">La Ley que reglamenta el procedimiento de Coordinación y Concurrencia, que permite no solo que la Nación acceda a la producción de los recursos del Subsuelo, sino que además espanta el fantasma de las consultas populares mineras, sería </w:t>
                  </w:r>
                  <w:proofErr w:type="gramStart"/>
                  <w:r w:rsidRPr="00F42E16">
                    <w:rPr>
                      <w:rFonts w:cs="Arial"/>
                    </w:rPr>
                    <w:t>presentado</w:t>
                  </w:r>
                  <w:proofErr w:type="gramEnd"/>
                  <w:r w:rsidRPr="00F42E16">
                    <w:rPr>
                      <w:rFonts w:cs="Arial"/>
                    </w:rPr>
                    <w:t xml:space="preserve"> por el Gobierno al Congreso en julio.</w:t>
                  </w:r>
                </w:p>
                <w:p w:rsidR="00F42E16" w:rsidRPr="00C60454" w:rsidRDefault="00C60454" w:rsidP="00F42E16">
                  <w:pPr>
                    <w:rPr>
                      <w:rFonts w:cs="Arial"/>
                      <w:b/>
                    </w:rPr>
                  </w:pPr>
                  <w:hyperlink r:id="rId86" w:history="1">
                    <w:r w:rsidR="00F42E16" w:rsidRPr="00C60454">
                      <w:rPr>
                        <w:rStyle w:val="Hipervnculo"/>
                        <w:rFonts w:cs="Arial"/>
                        <w:b/>
                      </w:rPr>
                      <w:t>Prensa</w:t>
                    </w:r>
                  </w:hyperlink>
                </w:p>
                <w:p w:rsidR="00B11EB9" w:rsidRDefault="00B11EB9" w:rsidP="00F42E16">
                  <w:pPr>
                    <w:rPr>
                      <w:rFonts w:cs="Arial"/>
                    </w:rPr>
                  </w:pPr>
                </w:p>
                <w:p w:rsidR="00B11EB9" w:rsidRPr="00885453" w:rsidRDefault="00B11EB9" w:rsidP="00B11EB9">
                  <w:pPr>
                    <w:rPr>
                      <w:rFonts w:cs="Arial"/>
                      <w:b/>
                      <w:u w:val="single"/>
                    </w:rPr>
                  </w:pPr>
                  <w:r w:rsidRPr="00885453">
                    <w:rPr>
                      <w:rFonts w:cs="Arial"/>
                      <w:b/>
                      <w:u w:val="single"/>
                    </w:rPr>
                    <w:t>Portafolio</w:t>
                  </w:r>
                </w:p>
                <w:p w:rsidR="00BB05F8" w:rsidRPr="00BB05F8" w:rsidRDefault="00BB05F8" w:rsidP="00BB05F8">
                  <w:pPr>
                    <w:rPr>
                      <w:rFonts w:cs="Arial"/>
                      <w:b/>
                      <w:u w:val="single"/>
                    </w:rPr>
                  </w:pPr>
                  <w:r w:rsidRPr="00BB05F8">
                    <w:rPr>
                      <w:rFonts w:cs="Arial"/>
                      <w:b/>
                      <w:u w:val="single"/>
                    </w:rPr>
                    <w:t>Las exportaciones colombianas cayeron en el primer trimestre</w:t>
                  </w:r>
                </w:p>
                <w:p w:rsidR="006F7FA0" w:rsidRDefault="006F7FA0" w:rsidP="00BB05F8">
                  <w:pPr>
                    <w:rPr>
                      <w:rFonts w:cs="Arial"/>
                    </w:rPr>
                  </w:pPr>
                  <w:r>
                    <w:rPr>
                      <w:rFonts w:cs="Arial"/>
                    </w:rPr>
                    <w:t>Economía- martes 7 de mayo –</w:t>
                  </w:r>
                </w:p>
                <w:p w:rsidR="00BB05F8" w:rsidRPr="00BB05F8" w:rsidRDefault="00BB05F8" w:rsidP="00BB05F8">
                  <w:pPr>
                    <w:rPr>
                      <w:rFonts w:cs="Arial"/>
                    </w:rPr>
                  </w:pPr>
                  <w:r w:rsidRPr="00BB05F8">
                    <w:rPr>
                      <w:rFonts w:cs="Arial"/>
                    </w:rPr>
                    <w:t>Las ventas externas presentaron una variación negativa de 1% entre enero y marzo.</w:t>
                  </w:r>
                </w:p>
                <w:p w:rsidR="00BB05F8" w:rsidRPr="00BB05F8" w:rsidRDefault="00BB05F8" w:rsidP="00BB05F8">
                  <w:pPr>
                    <w:rPr>
                      <w:rFonts w:cs="Arial"/>
                    </w:rPr>
                  </w:pPr>
                  <w:r w:rsidRPr="00BB05F8">
                    <w:rPr>
                      <w:rFonts w:cs="Arial"/>
                    </w:rPr>
                    <w:t>DURANTE el primer trimestre del año las ventas externas de Colombia presentaron una reducción del 1%, con respecto a los tres primeros meses del 2018.</w:t>
                  </w:r>
                </w:p>
                <w:p w:rsidR="00F42E16" w:rsidRPr="00C60454" w:rsidRDefault="00C60454" w:rsidP="00F42E16">
                  <w:pPr>
                    <w:rPr>
                      <w:rFonts w:cs="Arial"/>
                      <w:b/>
                    </w:rPr>
                  </w:pPr>
                  <w:hyperlink r:id="rId87" w:history="1">
                    <w:r w:rsidR="00BB05F8" w:rsidRPr="00C60454">
                      <w:rPr>
                        <w:rStyle w:val="Hipervnculo"/>
                        <w:rFonts w:cs="Arial"/>
                        <w:b/>
                      </w:rPr>
                      <w:t>Prensa</w:t>
                    </w:r>
                  </w:hyperlink>
                </w:p>
                <w:p w:rsidR="006655C7" w:rsidRDefault="006655C7" w:rsidP="00F42E16">
                  <w:pPr>
                    <w:rPr>
                      <w:rFonts w:cs="Arial"/>
                    </w:rPr>
                  </w:pPr>
                </w:p>
                <w:p w:rsidR="006655C7" w:rsidRPr="00885453" w:rsidRDefault="006655C7" w:rsidP="006655C7">
                  <w:pPr>
                    <w:rPr>
                      <w:rFonts w:cs="Arial"/>
                      <w:b/>
                      <w:u w:val="single"/>
                    </w:rPr>
                  </w:pPr>
                  <w:r w:rsidRPr="00885453">
                    <w:rPr>
                      <w:rFonts w:cs="Arial"/>
                      <w:b/>
                      <w:u w:val="single"/>
                    </w:rPr>
                    <w:t>Portafolio</w:t>
                  </w:r>
                </w:p>
                <w:p w:rsidR="006655C7" w:rsidRPr="006655C7" w:rsidRDefault="009A79A0" w:rsidP="006655C7">
                  <w:pPr>
                    <w:rPr>
                      <w:rFonts w:cs="Arial"/>
                      <w:b/>
                    </w:rPr>
                  </w:pPr>
                  <w:hyperlink r:id="rId88" w:history="1">
                    <w:r w:rsidR="006655C7" w:rsidRPr="009A79A0">
                      <w:rPr>
                        <w:rStyle w:val="Hipervnculo"/>
                        <w:rFonts w:cs="Arial"/>
                        <w:b/>
                      </w:rPr>
                      <w:t>Seguridad hídrica: prioridad nacional (Opinion)</w:t>
                    </w:r>
                  </w:hyperlink>
                </w:p>
                <w:p w:rsidR="006655C7" w:rsidRPr="006655C7" w:rsidRDefault="006655C7" w:rsidP="006655C7">
                  <w:pPr>
                    <w:rPr>
                      <w:rFonts w:cs="Arial"/>
                    </w:rPr>
                  </w:pPr>
                  <w:r w:rsidRPr="006655C7">
                    <w:rPr>
                      <w:rFonts w:cs="Arial"/>
                    </w:rPr>
                    <w:t xml:space="preserve">POR: CAMILO SÁNCHEZ </w:t>
                  </w:r>
                </w:p>
                <w:p w:rsidR="006655C7" w:rsidRDefault="006655C7" w:rsidP="006655C7">
                  <w:pPr>
                    <w:rPr>
                      <w:rFonts w:cs="Arial"/>
                    </w:rPr>
                  </w:pPr>
                  <w:r w:rsidRPr="006655C7">
                    <w:rPr>
                      <w:rFonts w:cs="Arial"/>
                    </w:rPr>
                    <w:t xml:space="preserve">Leí hace poco una frase anónima: “El mundo está lleno de gente que quiere recoger frutos de </w:t>
                  </w:r>
                  <w:r w:rsidRPr="006655C7">
                    <w:rPr>
                      <w:rFonts w:cs="Arial"/>
                    </w:rPr>
                    <w:lastRenderedPageBreak/>
                    <w:t>árboles que nunca sembró”. Lo mismo nos pasa con el agua, aspiramos a tenerla y no la cosechamos, olvidamos que el cambio climático llegó para quedarse y que debemos ser más insistentes en el uso eficiente de energía y agua.</w:t>
                  </w:r>
                </w:p>
                <w:p w:rsidR="006655C7" w:rsidRPr="00C60454" w:rsidRDefault="00C60454" w:rsidP="006655C7">
                  <w:pPr>
                    <w:rPr>
                      <w:rFonts w:cs="Arial"/>
                      <w:b/>
                    </w:rPr>
                  </w:pPr>
                  <w:hyperlink r:id="rId89" w:history="1">
                    <w:r w:rsidRPr="00C60454">
                      <w:rPr>
                        <w:rStyle w:val="Hipervnculo"/>
                        <w:rFonts w:cs="Arial"/>
                        <w:b/>
                      </w:rPr>
                      <w:t>Prensa</w:t>
                    </w:r>
                  </w:hyperlink>
                </w:p>
                <w:p w:rsidR="00C60454" w:rsidRDefault="00C60454" w:rsidP="006655C7">
                  <w:pPr>
                    <w:rPr>
                      <w:rFonts w:cs="Arial"/>
                    </w:rPr>
                  </w:pPr>
                </w:p>
                <w:p w:rsidR="00FD5567" w:rsidRPr="00FD5567" w:rsidRDefault="00FD5567" w:rsidP="00FD5567">
                  <w:pPr>
                    <w:rPr>
                      <w:rFonts w:cs="Arial"/>
                      <w:b/>
                      <w:u w:val="single"/>
                    </w:rPr>
                  </w:pPr>
                  <w:r w:rsidRPr="00FD5567">
                    <w:rPr>
                      <w:rFonts w:cs="Arial"/>
                      <w:b/>
                      <w:u w:val="single"/>
                    </w:rPr>
                    <w:t>El Nuevo Siglo</w:t>
                  </w:r>
                </w:p>
                <w:p w:rsidR="00FD5567" w:rsidRPr="00FD5567" w:rsidRDefault="00FD5567" w:rsidP="00FD5567">
                  <w:pPr>
                    <w:rPr>
                      <w:rFonts w:cs="Arial"/>
                      <w:b/>
                    </w:rPr>
                  </w:pPr>
                  <w:hyperlink r:id="rId90" w:history="1">
                    <w:r w:rsidRPr="00FD5567">
                      <w:rPr>
                        <w:rStyle w:val="Hipervnculo"/>
                        <w:rFonts w:cs="Arial"/>
                        <w:b/>
                      </w:rPr>
                      <w:t>PND no le cerró puertas al fracking</w:t>
                    </w:r>
                  </w:hyperlink>
                </w:p>
                <w:p w:rsidR="00FD5567" w:rsidRPr="00FD5567" w:rsidRDefault="00FD5567" w:rsidP="00FD5567">
                  <w:pPr>
                    <w:rPr>
                      <w:rFonts w:cs="Arial"/>
                    </w:rPr>
                  </w:pPr>
                  <w:r w:rsidRPr="00FD5567">
                    <w:rPr>
                      <w:rFonts w:cs="Arial"/>
                    </w:rPr>
                    <w:t xml:space="preserve">Redacción Política  Bogotá  Mayo 07, 2019 - 04:00 AM    </w:t>
                  </w:r>
                </w:p>
                <w:p w:rsidR="00FD5567" w:rsidRDefault="00FD5567" w:rsidP="00FD5567">
                  <w:pPr>
                    <w:rPr>
                      <w:rFonts w:cs="Arial"/>
                    </w:rPr>
                  </w:pPr>
                  <w:r w:rsidRPr="00FD5567">
                    <w:rPr>
                      <w:rFonts w:cs="Arial"/>
                    </w:rPr>
                    <w:t xml:space="preserve">La técnica del fracking o </w:t>
                  </w:r>
                  <w:proofErr w:type="spellStart"/>
                  <w:r w:rsidRPr="00FD5567">
                    <w:rPr>
                      <w:rFonts w:cs="Arial"/>
                    </w:rPr>
                    <w:t>fracturamiento</w:t>
                  </w:r>
                  <w:proofErr w:type="spellEnd"/>
                  <w:r w:rsidRPr="00FD5567">
                    <w:rPr>
                      <w:rFonts w:cs="Arial"/>
                    </w:rPr>
                    <w:t xml:space="preserve"> de la roca para maximizar la posibilidad de extraer petróleo y gas no pasaría por el momento de ser una posibilidad a futuro, a pesar de la discusión que se dio en los últimos días porque algunos consideran que el Plan Nacional de Desarrollo (PND) 2018-2022 que aprobó el Congreso la semana pasada le dio carta blanca en sus bases para la realización.</w:t>
                  </w:r>
                </w:p>
                <w:p w:rsidR="00FD5567" w:rsidRPr="007018EB" w:rsidRDefault="007018EB" w:rsidP="00FD5567">
                  <w:pPr>
                    <w:rPr>
                      <w:rFonts w:cs="Arial"/>
                      <w:b/>
                    </w:rPr>
                  </w:pPr>
                  <w:hyperlink r:id="rId91" w:history="1">
                    <w:r w:rsidR="00FD5567" w:rsidRPr="007018EB">
                      <w:rPr>
                        <w:rStyle w:val="Hipervnculo"/>
                        <w:rFonts w:cs="Arial"/>
                        <w:b/>
                      </w:rPr>
                      <w:t>Prensa</w:t>
                    </w:r>
                  </w:hyperlink>
                </w:p>
                <w:p w:rsidR="00BB05F8" w:rsidRDefault="00BB05F8" w:rsidP="00F42E16">
                  <w:pPr>
                    <w:rPr>
                      <w:rFonts w:cs="Arial"/>
                    </w:rPr>
                  </w:pPr>
                </w:p>
                <w:p w:rsidR="00A0117E" w:rsidRPr="000601FD" w:rsidRDefault="00A0117E" w:rsidP="00A0117E">
                  <w:pPr>
                    <w:rPr>
                      <w:rFonts w:cs="Arial"/>
                      <w:b/>
                      <w:u w:val="single"/>
                    </w:rPr>
                  </w:pPr>
                  <w:r w:rsidRPr="000601FD">
                    <w:rPr>
                      <w:rFonts w:cs="Arial"/>
                      <w:b/>
                      <w:u w:val="single"/>
                    </w:rPr>
                    <w:t>El Nuevo Siglo</w:t>
                  </w:r>
                </w:p>
                <w:p w:rsidR="00A0117E" w:rsidRPr="00A0117E" w:rsidRDefault="00A0117E" w:rsidP="00A0117E">
                  <w:pPr>
                    <w:rPr>
                      <w:rFonts w:cs="Arial"/>
                      <w:b/>
                    </w:rPr>
                  </w:pPr>
                  <w:hyperlink r:id="rId92" w:history="1">
                    <w:r w:rsidRPr="00A0117E">
                      <w:rPr>
                        <w:rStyle w:val="Hipervnculo"/>
                        <w:rFonts w:cs="Arial"/>
                        <w:b/>
                      </w:rPr>
                      <w:t>Sobre mayor déficit comercial alerta Emisor</w:t>
                    </w:r>
                  </w:hyperlink>
                </w:p>
                <w:p w:rsidR="00A0117E" w:rsidRDefault="00A0117E" w:rsidP="00A0117E">
                  <w:pPr>
                    <w:rPr>
                      <w:rFonts w:cs="Arial"/>
                    </w:rPr>
                  </w:pPr>
                  <w:r w:rsidRPr="00A0117E">
                    <w:rPr>
                      <w:rFonts w:cs="Arial"/>
                    </w:rPr>
                    <w:t>Redacción Economía  Bogotá  Mayo 06, 2019 - 04:14 PM</w:t>
                  </w:r>
                </w:p>
                <w:p w:rsidR="00A0117E" w:rsidRDefault="00A0117E" w:rsidP="007A27FB">
                  <w:pPr>
                    <w:rPr>
                      <w:rFonts w:cs="Arial"/>
                    </w:rPr>
                  </w:pPr>
                  <w:r>
                    <w:rPr>
                      <w:rFonts w:cs="Arial"/>
                    </w:rPr>
                    <w:t xml:space="preserve">(…) </w:t>
                  </w:r>
                  <w:r w:rsidRPr="00A0117E">
                    <w:rPr>
                      <w:rFonts w:cs="Arial"/>
                    </w:rPr>
                    <w:t xml:space="preserve">Sugieren los directivos que “el </w:t>
                  </w:r>
                  <w:r w:rsidRPr="00A0117E">
                    <w:rPr>
                      <w:rFonts w:cs="Arial"/>
                      <w:b/>
                    </w:rPr>
                    <w:t>precio del petróleo</w:t>
                  </w:r>
                  <w:r w:rsidRPr="00A0117E">
                    <w:rPr>
                      <w:rFonts w:cs="Arial"/>
                    </w:rPr>
                    <w:t xml:space="preserve"> ha superado los pronósticos efectuados hace un mes, resultado, en gran medida, de las restricciones de oferta observadas y esperadas en el mercado del crudo. No obstante, se estima que esto sería un fenómeno transitorio y que el precio deberá retornar en los próximos meses a niveles de alrededor de </w:t>
                  </w:r>
                  <w:proofErr w:type="spellStart"/>
                  <w:r w:rsidRPr="00A0117E">
                    <w:rPr>
                      <w:rFonts w:cs="Arial"/>
                    </w:rPr>
                    <w:t>US$62</w:t>
                  </w:r>
                  <w:proofErr w:type="spellEnd"/>
                  <w:r w:rsidRPr="00A0117E">
                    <w:rPr>
                      <w:rFonts w:cs="Arial"/>
                    </w:rPr>
                    <w:t xml:space="preserve"> por barril. Así se ha hecho una revisión marginal al alza del pronóstico del precio del petróleo para 2019, para el cual se espera un precio promedio de </w:t>
                  </w:r>
                  <w:proofErr w:type="spellStart"/>
                  <w:r w:rsidRPr="00A0117E">
                    <w:rPr>
                      <w:rFonts w:cs="Arial"/>
                    </w:rPr>
                    <w:t>US$63,4</w:t>
                  </w:r>
                  <w:proofErr w:type="spellEnd"/>
                  <w:r w:rsidRPr="00A0117E">
                    <w:rPr>
                      <w:rFonts w:cs="Arial"/>
                    </w:rPr>
                    <w:t xml:space="preserve"> por barril (Brent)”.</w:t>
                  </w:r>
                </w:p>
                <w:p w:rsidR="009D3856" w:rsidRPr="007018EB" w:rsidRDefault="007018EB" w:rsidP="009D3856">
                  <w:pPr>
                    <w:rPr>
                      <w:rFonts w:cs="Arial"/>
                      <w:b/>
                    </w:rPr>
                  </w:pPr>
                  <w:hyperlink r:id="rId93" w:history="1">
                    <w:r w:rsidR="009D3856" w:rsidRPr="007018EB">
                      <w:rPr>
                        <w:rStyle w:val="Hipervnculo"/>
                        <w:rFonts w:cs="Arial"/>
                        <w:b/>
                      </w:rPr>
                      <w:t>Prensa</w:t>
                    </w:r>
                  </w:hyperlink>
                </w:p>
                <w:p w:rsidR="009D3856" w:rsidRDefault="009D3856" w:rsidP="007A27FB">
                  <w:pPr>
                    <w:rPr>
                      <w:rFonts w:cs="Arial"/>
                    </w:rPr>
                  </w:pPr>
                </w:p>
                <w:p w:rsidR="004F555C" w:rsidRPr="000601FD" w:rsidRDefault="004F555C" w:rsidP="004F555C">
                  <w:pPr>
                    <w:rPr>
                      <w:rFonts w:cs="Arial"/>
                      <w:b/>
                      <w:u w:val="single"/>
                    </w:rPr>
                  </w:pPr>
                  <w:r w:rsidRPr="000601FD">
                    <w:rPr>
                      <w:rFonts w:cs="Arial"/>
                      <w:b/>
                      <w:u w:val="single"/>
                    </w:rPr>
                    <w:t>El Nuevo Siglo</w:t>
                  </w:r>
                </w:p>
                <w:p w:rsidR="004F555C" w:rsidRPr="004F555C" w:rsidRDefault="00C07BEB" w:rsidP="004F555C">
                  <w:pPr>
                    <w:rPr>
                      <w:rFonts w:cs="Arial"/>
                      <w:b/>
                    </w:rPr>
                  </w:pPr>
                  <w:hyperlink r:id="rId94" w:history="1">
                    <w:r w:rsidR="004F555C" w:rsidRPr="00C07BEB">
                      <w:rPr>
                        <w:rStyle w:val="Hipervnculo"/>
                        <w:rFonts w:cs="Arial"/>
                        <w:b/>
                      </w:rPr>
                      <w:t>Mal aire sigue afectando a bogotanos</w:t>
                    </w:r>
                  </w:hyperlink>
                </w:p>
                <w:p w:rsidR="004F555C" w:rsidRPr="004F555C" w:rsidRDefault="004F555C" w:rsidP="004F555C">
                  <w:pPr>
                    <w:rPr>
                      <w:rFonts w:cs="Arial"/>
                    </w:rPr>
                  </w:pPr>
                  <w:r w:rsidRPr="004F555C">
                    <w:rPr>
                      <w:rFonts w:cs="Arial"/>
                    </w:rPr>
                    <w:t xml:space="preserve">Redacción Bogotá  </w:t>
                  </w:r>
                  <w:proofErr w:type="spellStart"/>
                  <w:r w:rsidRPr="004F555C">
                    <w:rPr>
                      <w:rFonts w:cs="Arial"/>
                    </w:rPr>
                    <w:t>Bogotá</w:t>
                  </w:r>
                  <w:proofErr w:type="spellEnd"/>
                  <w:r w:rsidRPr="004F555C">
                    <w:rPr>
                      <w:rFonts w:cs="Arial"/>
                    </w:rPr>
                    <w:t xml:space="preserve">  Mayo 06, 2019 - 07:25 PM    </w:t>
                  </w:r>
                </w:p>
                <w:p w:rsidR="004F555C" w:rsidRDefault="004F555C" w:rsidP="004F555C">
                  <w:pPr>
                    <w:rPr>
                      <w:rFonts w:cs="Arial"/>
                    </w:rPr>
                  </w:pPr>
                  <w:r w:rsidRPr="004F555C">
                    <w:rPr>
                      <w:rFonts w:cs="Arial"/>
                    </w:rPr>
                    <w:t>El 10% de los habitantes de Bogotá requirió atención médica por enfermedades respiratorias en 2018. La calidad del aire en Bogotá  sigue siendo una de las principales causas de Infecciones Respiratorias Agudas, según cifras del DANE y la Secretaría de Salud de Bogotá, durante el año 2018, 705.756 personas, es decir aproximadamente  el 10% de la población de la ciudad, requirió atención   médica  por enfermedades respiratorias agudas, afirmó el concejal por el Partido Cambio Radical Roberto Hinestrosa Rey.</w:t>
                  </w:r>
                </w:p>
                <w:p w:rsidR="004A4027" w:rsidRDefault="004A4027" w:rsidP="004F555C">
                  <w:pPr>
                    <w:rPr>
                      <w:rFonts w:cs="Arial"/>
                    </w:rPr>
                  </w:pPr>
                </w:p>
                <w:p w:rsidR="004A4027" w:rsidRPr="004A4027" w:rsidRDefault="004A4027" w:rsidP="004F555C">
                  <w:pPr>
                    <w:rPr>
                      <w:rFonts w:cs="Arial"/>
                      <w:b/>
                      <w:u w:val="single"/>
                    </w:rPr>
                  </w:pPr>
                  <w:r w:rsidRPr="004A4027">
                    <w:rPr>
                      <w:rFonts w:cs="Arial"/>
                      <w:b/>
                      <w:u w:val="single"/>
                    </w:rPr>
                    <w:t>El Colombiano</w:t>
                  </w:r>
                </w:p>
                <w:p w:rsidR="004A4027" w:rsidRPr="004A4027" w:rsidRDefault="004A4027" w:rsidP="004A4027">
                  <w:pPr>
                    <w:rPr>
                      <w:rFonts w:cs="Arial"/>
                      <w:b/>
                    </w:rPr>
                  </w:pPr>
                  <w:hyperlink r:id="rId95" w:history="1">
                    <w:r w:rsidRPr="004A4027">
                      <w:rPr>
                        <w:rStyle w:val="Hipervnculo"/>
                        <w:rFonts w:cs="Arial"/>
                        <w:b/>
                      </w:rPr>
                      <w:t>Medellín quiere tener 200 taxis eléctricos antes de finalizar el año</w:t>
                    </w:r>
                  </w:hyperlink>
                </w:p>
                <w:p w:rsidR="004A4027" w:rsidRPr="004A4027" w:rsidRDefault="004A4027" w:rsidP="004A4027">
                  <w:pPr>
                    <w:rPr>
                      <w:rFonts w:cs="Arial"/>
                    </w:rPr>
                  </w:pPr>
                  <w:r>
                    <w:rPr>
                      <w:rFonts w:cs="Arial"/>
                    </w:rPr>
                    <w:t>Antioquia</w:t>
                  </w:r>
                </w:p>
                <w:p w:rsidR="004A4027" w:rsidRDefault="004A4027" w:rsidP="004A4027">
                  <w:pPr>
                    <w:rPr>
                      <w:rFonts w:cs="Arial"/>
                    </w:rPr>
                  </w:pPr>
                  <w:r w:rsidRPr="004A4027">
                    <w:rPr>
                      <w:rFonts w:cs="Arial"/>
                    </w:rPr>
                    <w:t xml:space="preserve">En marzo se anunció la llegada del primer taxi 100 % eléctrico a Medellín; una iniciativa que </w:t>
                  </w:r>
                  <w:r w:rsidRPr="004A4027">
                    <w:rPr>
                      <w:rFonts w:cs="Arial"/>
                    </w:rPr>
                    <w:lastRenderedPageBreak/>
                    <w:t>busca convertir la capital antioqueña en epicentro de la movilidad eléctrica en América Latina, reemplazando 1.500 taxis en un plazo de tres años.</w:t>
                  </w:r>
                </w:p>
                <w:p w:rsidR="009C5B91" w:rsidRDefault="009C5B91" w:rsidP="004A4027">
                  <w:pPr>
                    <w:rPr>
                      <w:rFonts w:cs="Arial"/>
                    </w:rPr>
                  </w:pPr>
                </w:p>
                <w:p w:rsidR="009C5B91" w:rsidRPr="009C5B91" w:rsidRDefault="009C5B91" w:rsidP="004A4027">
                  <w:pPr>
                    <w:rPr>
                      <w:rFonts w:cs="Arial"/>
                      <w:b/>
                      <w:u w:val="single"/>
                    </w:rPr>
                  </w:pPr>
                  <w:r w:rsidRPr="009C5B91">
                    <w:rPr>
                      <w:rFonts w:cs="Arial"/>
                      <w:b/>
                      <w:u w:val="single"/>
                    </w:rPr>
                    <w:t>El Heraldo</w:t>
                  </w:r>
                </w:p>
                <w:p w:rsidR="009C5B91" w:rsidRPr="009C5B91" w:rsidRDefault="009C5B91" w:rsidP="009C5B91">
                  <w:pPr>
                    <w:rPr>
                      <w:rFonts w:cs="Arial"/>
                      <w:b/>
                    </w:rPr>
                  </w:pPr>
                  <w:hyperlink r:id="rId96" w:history="1">
                    <w:proofErr w:type="spellStart"/>
                    <w:r w:rsidRPr="009C5B91">
                      <w:rPr>
                        <w:rStyle w:val="Hipervnculo"/>
                        <w:rFonts w:cs="Arial"/>
                        <w:b/>
                      </w:rPr>
                      <w:t>Corpagolfo</w:t>
                    </w:r>
                    <w:proofErr w:type="spellEnd"/>
                    <w:r w:rsidRPr="009C5B91">
                      <w:rPr>
                        <w:rStyle w:val="Hipervnculo"/>
                        <w:rFonts w:cs="Arial"/>
                        <w:b/>
                      </w:rPr>
                      <w:t xml:space="preserve"> </w:t>
                    </w:r>
                    <w:proofErr w:type="spellStart"/>
                    <w:r w:rsidRPr="009C5B91">
                      <w:rPr>
                        <w:rStyle w:val="Hipervnculo"/>
                        <w:rFonts w:cs="Arial"/>
                        <w:b/>
                      </w:rPr>
                      <w:t>entutela</w:t>
                    </w:r>
                    <w:proofErr w:type="spellEnd"/>
                    <w:r w:rsidRPr="009C5B91">
                      <w:rPr>
                        <w:rStyle w:val="Hipervnculo"/>
                        <w:rFonts w:cs="Arial"/>
                        <w:b/>
                      </w:rPr>
                      <w:t xml:space="preserve"> a la Dimar por derrame de crudo</w:t>
                    </w:r>
                  </w:hyperlink>
                </w:p>
                <w:p w:rsidR="009C5B91" w:rsidRPr="009C5B91" w:rsidRDefault="009C5B91" w:rsidP="009C5B91">
                  <w:pPr>
                    <w:rPr>
                      <w:rFonts w:cs="Arial"/>
                    </w:rPr>
                  </w:pPr>
                  <w:r w:rsidRPr="009C5B91">
                    <w:rPr>
                      <w:rFonts w:cs="Arial"/>
                    </w:rPr>
                    <w:t>SUCRE</w:t>
                  </w:r>
                  <w:r>
                    <w:rPr>
                      <w:rFonts w:cs="Arial"/>
                    </w:rPr>
                    <w:t xml:space="preserve"> - </w:t>
                  </w:r>
                  <w:r w:rsidRPr="009C5B91">
                    <w:rPr>
                      <w:rFonts w:cs="Arial"/>
                    </w:rPr>
                    <w:t xml:space="preserve"> 07 de Mayo de 2019 - 00:15</w:t>
                  </w:r>
                </w:p>
                <w:p w:rsidR="009C5B91" w:rsidRPr="009C5B91" w:rsidRDefault="009C5B91" w:rsidP="009C5B91">
                  <w:pPr>
                    <w:rPr>
                      <w:rFonts w:cs="Arial"/>
                    </w:rPr>
                  </w:pPr>
                  <w:r w:rsidRPr="009C5B91">
                    <w:rPr>
                      <w:rFonts w:cs="Arial"/>
                    </w:rPr>
                    <w:t xml:space="preserve">Los pescadores dicen que fueron los más afectados  por el siniestro marítimo. </w:t>
                  </w:r>
                </w:p>
                <w:p w:rsidR="004A4027" w:rsidRDefault="009C5B91" w:rsidP="009C5B91">
                  <w:pPr>
                    <w:rPr>
                      <w:rFonts w:cs="Arial"/>
                    </w:rPr>
                  </w:pPr>
                  <w:r w:rsidRPr="009C5B91">
                    <w:rPr>
                      <w:rFonts w:cs="Arial"/>
                    </w:rPr>
                    <w:t>A los estrados judiciales en Sincelejo tuvieron que acudir los integrantes de la Corporación de Pescadores Artesanales del Golfo de Morrosquillo e Islas de San Bernardo (</w:t>
                  </w:r>
                  <w:proofErr w:type="spellStart"/>
                  <w:r w:rsidRPr="009C5B91">
                    <w:rPr>
                      <w:rFonts w:cs="Arial"/>
                    </w:rPr>
                    <w:t>Corpagolfo</w:t>
                  </w:r>
                  <w:proofErr w:type="spellEnd"/>
                  <w:r w:rsidRPr="009C5B91">
                    <w:rPr>
                      <w:rFonts w:cs="Arial"/>
                    </w:rPr>
                    <w:t>) que integran 25 asociaciones para hacer valer sus derechos ante la Dirección Marítima (Capitanía de Puertos de Coveñas).</w:t>
                  </w:r>
                </w:p>
                <w:p w:rsidR="009C5B91" w:rsidRDefault="009C5B91" w:rsidP="009C5B91">
                  <w:pPr>
                    <w:rPr>
                      <w:rFonts w:cs="Arial"/>
                    </w:rPr>
                  </w:pPr>
                </w:p>
                <w:p w:rsidR="00D160FD" w:rsidRPr="007A27FB" w:rsidRDefault="00D160FD" w:rsidP="007A27FB">
                  <w:pPr>
                    <w:rPr>
                      <w:rFonts w:cs="Arial"/>
                      <w:b/>
                      <w:u w:val="single"/>
                    </w:rPr>
                  </w:pPr>
                  <w:r w:rsidRPr="007A27FB">
                    <w:rPr>
                      <w:rFonts w:cs="Arial"/>
                      <w:b/>
                      <w:u w:val="single"/>
                    </w:rPr>
                    <w:t xml:space="preserve">Semana </w:t>
                  </w:r>
                  <w:r w:rsidR="004A4027" w:rsidRPr="007A27FB">
                    <w:rPr>
                      <w:rFonts w:cs="Arial"/>
                      <w:b/>
                      <w:u w:val="single"/>
                    </w:rPr>
                    <w:t>Económica</w:t>
                  </w:r>
                </w:p>
                <w:p w:rsidR="00D160FD" w:rsidRPr="007A27FB" w:rsidRDefault="0002545D" w:rsidP="007A27FB">
                  <w:pPr>
                    <w:rPr>
                      <w:rFonts w:cs="Arial"/>
                      <w:b/>
                      <w:u w:val="single"/>
                    </w:rPr>
                  </w:pPr>
                  <w:hyperlink r:id="rId97" w:history="1">
                    <w:r w:rsidR="00D160FD" w:rsidRPr="007A27FB">
                      <w:rPr>
                        <w:rStyle w:val="Hipervnculo"/>
                        <w:rFonts w:cs="Arial"/>
                        <w:b/>
                      </w:rPr>
                      <w:t>Peso colombiano se mantiene débil a pesar del aumento del precio del petróleo</w:t>
                    </w:r>
                  </w:hyperlink>
                </w:p>
                <w:p w:rsidR="00D160FD" w:rsidRPr="007A27FB" w:rsidRDefault="00D160FD" w:rsidP="007A27FB">
                  <w:pPr>
                    <w:rPr>
                      <w:rFonts w:cs="Arial"/>
                    </w:rPr>
                  </w:pPr>
                  <w:r w:rsidRPr="007A27FB">
                    <w:rPr>
                      <w:rFonts w:cs="Arial"/>
                    </w:rPr>
                    <w:t>La divisa ha sido una de las monedas más castigadas de la región en el último mes (-4.6%). La incertidumbre por los cambios en las reglas fiscales de Colombia y la fortaleza del dólar priman sobre el incremento del precio del petróleo.</w:t>
                  </w:r>
                </w:p>
                <w:p w:rsidR="00D160FD" w:rsidRPr="007A27FB" w:rsidRDefault="00D160FD" w:rsidP="007A27FB">
                  <w:pPr>
                    <w:rPr>
                      <w:rFonts w:cs="Arial"/>
                      <w:b/>
                    </w:rPr>
                  </w:pPr>
                </w:p>
                <w:p w:rsidR="00A60427" w:rsidRPr="007A27FB" w:rsidRDefault="00A60427" w:rsidP="007A27FB">
                  <w:pPr>
                    <w:rPr>
                      <w:rFonts w:cs="Arial"/>
                      <w:b/>
                      <w:u w:val="single"/>
                    </w:rPr>
                  </w:pPr>
                  <w:r w:rsidRPr="007A27FB">
                    <w:rPr>
                      <w:rFonts w:cs="Arial"/>
                      <w:b/>
                      <w:u w:val="single"/>
                    </w:rPr>
                    <w:t>Valora Analitik</w:t>
                  </w:r>
                </w:p>
                <w:p w:rsidR="00A60427" w:rsidRPr="007A27FB" w:rsidRDefault="0002545D" w:rsidP="007A27FB">
                  <w:pPr>
                    <w:rPr>
                      <w:rFonts w:cs="Arial"/>
                      <w:b/>
                      <w:u w:val="single"/>
                    </w:rPr>
                  </w:pPr>
                  <w:hyperlink r:id="rId98" w:history="1">
                    <w:r w:rsidR="00A60427" w:rsidRPr="007A27FB">
                      <w:rPr>
                        <w:rStyle w:val="Hipervnculo"/>
                        <w:rFonts w:cs="Arial"/>
                        <w:b/>
                      </w:rPr>
                      <w:t>Exportaciones de Colombia crecieron en marzo por tercer mes consecutivo</w:t>
                    </w:r>
                  </w:hyperlink>
                </w:p>
                <w:p w:rsidR="00A60427" w:rsidRPr="007A27FB" w:rsidRDefault="00A60427" w:rsidP="007A27FB">
                  <w:pPr>
                    <w:rPr>
                      <w:rFonts w:cs="Arial"/>
                    </w:rPr>
                  </w:pPr>
                  <w:r w:rsidRPr="007A27FB">
                    <w:rPr>
                      <w:rFonts w:cs="Arial"/>
                    </w:rPr>
                    <w:t>En marzo de 2019, las ventas externas del país fueron US$3.337,5 millones FOB y presentaron una disminución de 0,8% en relación con marzo de 2018, pero completaron su tercer mes de alza consecutiva.</w:t>
                  </w:r>
                </w:p>
                <w:p w:rsidR="00A60427" w:rsidRPr="007A27FB" w:rsidRDefault="00A60427" w:rsidP="007A27FB">
                  <w:pPr>
                    <w:rPr>
                      <w:rFonts w:cs="Arial"/>
                      <w:b/>
                    </w:rPr>
                  </w:pPr>
                </w:p>
                <w:p w:rsidR="00C77803" w:rsidRPr="007A27FB" w:rsidRDefault="00C77803" w:rsidP="007A27FB">
                  <w:pPr>
                    <w:rPr>
                      <w:rFonts w:cs="Arial"/>
                      <w:b/>
                      <w:u w:val="single"/>
                    </w:rPr>
                  </w:pPr>
                  <w:r w:rsidRPr="007A27FB">
                    <w:rPr>
                      <w:rFonts w:cs="Arial"/>
                      <w:b/>
                      <w:u w:val="single"/>
                    </w:rPr>
                    <w:t>Sputnik</w:t>
                  </w:r>
                </w:p>
                <w:p w:rsidR="00C77803" w:rsidRPr="007A27FB" w:rsidRDefault="0002545D" w:rsidP="007A27FB">
                  <w:pPr>
                    <w:rPr>
                      <w:rFonts w:cs="Arial"/>
                    </w:rPr>
                  </w:pPr>
                  <w:hyperlink r:id="rId99" w:history="1">
                    <w:r w:rsidR="00C77803" w:rsidRPr="007A27FB">
                      <w:rPr>
                        <w:rStyle w:val="Hipervnculo"/>
                        <w:rFonts w:cs="Arial"/>
                        <w:b/>
                      </w:rPr>
                      <w:t xml:space="preserve">Ucrania, lista para reanudar tránsito de petróleo ruso a la UE por el oleoducto </w:t>
                    </w:r>
                    <w:proofErr w:type="spellStart"/>
                    <w:r w:rsidR="00C77803" w:rsidRPr="007A27FB">
                      <w:rPr>
                        <w:rStyle w:val="Hipervnculo"/>
                        <w:rFonts w:cs="Arial"/>
                        <w:b/>
                      </w:rPr>
                      <w:t>Druzhba</w:t>
                    </w:r>
                    <w:proofErr w:type="spellEnd"/>
                  </w:hyperlink>
                  <w:r w:rsidR="00C77803" w:rsidRPr="007A27FB">
                    <w:rPr>
                      <w:rFonts w:cs="Arial"/>
                      <w:b/>
                      <w:u w:val="single"/>
                    </w:rPr>
                    <w:t xml:space="preserve"> </w:t>
                  </w:r>
                </w:p>
                <w:p w:rsidR="00C77803" w:rsidRPr="007A27FB" w:rsidRDefault="00C77803" w:rsidP="007A27FB">
                  <w:pPr>
                    <w:rPr>
                      <w:rFonts w:cs="Arial"/>
                    </w:rPr>
                  </w:pPr>
                  <w:r w:rsidRPr="007A27FB">
                    <w:rPr>
                      <w:rFonts w:cs="Arial"/>
                    </w:rPr>
                    <w:t xml:space="preserve">La empresa ucraniana </w:t>
                  </w:r>
                  <w:proofErr w:type="spellStart"/>
                  <w:r w:rsidRPr="007A27FB">
                    <w:rPr>
                      <w:rFonts w:cs="Arial"/>
                    </w:rPr>
                    <w:t>Ukrtransnafta</w:t>
                  </w:r>
                  <w:proofErr w:type="spellEnd"/>
                  <w:r w:rsidRPr="007A27FB">
                    <w:rPr>
                      <w:rFonts w:cs="Arial"/>
                    </w:rPr>
                    <w:t xml:space="preserve"> está lista para reanudar el tránsito de petróleo ruso a la UE a través del oleoducto </w:t>
                  </w:r>
                  <w:proofErr w:type="spellStart"/>
                  <w:r w:rsidRPr="007A27FB">
                    <w:rPr>
                      <w:rFonts w:cs="Arial"/>
                    </w:rPr>
                    <w:t>Druzhba</w:t>
                  </w:r>
                  <w:proofErr w:type="spellEnd"/>
                  <w:r w:rsidRPr="007A27FB">
                    <w:rPr>
                      <w:rFonts w:cs="Arial"/>
                    </w:rPr>
                    <w:t xml:space="preserve">. "Hoy, 6 de mayo de 2019, el servicio de despacho de </w:t>
                  </w:r>
                  <w:proofErr w:type="spellStart"/>
                  <w:r w:rsidRPr="007A27FB">
                    <w:rPr>
                      <w:rFonts w:cs="Arial"/>
                    </w:rPr>
                    <w:t>Ukrtransnafta</w:t>
                  </w:r>
                  <w:proofErr w:type="spellEnd"/>
                  <w:r w:rsidRPr="007A27FB">
                    <w:rPr>
                      <w:rFonts w:cs="Arial"/>
                    </w:rPr>
                    <w:t xml:space="preserve"> envió un telegrama sobre la disposición a reanudar el tránsito de petróleo a través del oleoducto </w:t>
                  </w:r>
                  <w:proofErr w:type="spellStart"/>
                  <w:r w:rsidRPr="007A27FB">
                    <w:rPr>
                      <w:rFonts w:cs="Arial"/>
                    </w:rPr>
                    <w:t>Druzhba</w:t>
                  </w:r>
                  <w:proofErr w:type="spellEnd"/>
                  <w:r w:rsidRPr="007A27FB">
                    <w:rPr>
                      <w:rFonts w:cs="Arial"/>
                    </w:rPr>
                    <w:t>", comunicó a Sputnik el servicio de prensa de la compañía</w:t>
                  </w:r>
                </w:p>
                <w:p w:rsidR="00C77803" w:rsidRPr="007A27FB" w:rsidRDefault="00C77803" w:rsidP="007A27FB">
                  <w:pPr>
                    <w:rPr>
                      <w:rFonts w:cs="Arial"/>
                    </w:rPr>
                  </w:pPr>
                </w:p>
                <w:p w:rsidR="00C77803" w:rsidRPr="007A27FB" w:rsidRDefault="002E4AC9" w:rsidP="007A27FB">
                  <w:pPr>
                    <w:rPr>
                      <w:rFonts w:cs="Arial"/>
                      <w:b/>
                      <w:u w:val="single"/>
                    </w:rPr>
                  </w:pPr>
                  <w:r w:rsidRPr="007A27FB">
                    <w:rPr>
                      <w:rFonts w:cs="Arial"/>
                      <w:b/>
                      <w:u w:val="single"/>
                    </w:rPr>
                    <w:t>El Economista</w:t>
                  </w:r>
                </w:p>
                <w:p w:rsidR="002E4AC9" w:rsidRPr="007A27FB" w:rsidRDefault="0002545D" w:rsidP="007A27FB">
                  <w:pPr>
                    <w:rPr>
                      <w:rFonts w:cs="Arial"/>
                      <w:b/>
                      <w:u w:val="single"/>
                    </w:rPr>
                  </w:pPr>
                  <w:hyperlink r:id="rId100" w:history="1">
                    <w:r w:rsidR="002E4AC9" w:rsidRPr="007A27FB">
                      <w:rPr>
                        <w:rStyle w:val="Hipervnculo"/>
                        <w:rFonts w:cs="Arial"/>
                        <w:b/>
                      </w:rPr>
                      <w:t>En marzo subió la producción de petróleo 3,1% y la de gas 2,9%</w:t>
                    </w:r>
                  </w:hyperlink>
                </w:p>
                <w:p w:rsidR="002E4AC9" w:rsidRDefault="002E4AC9" w:rsidP="007A27FB">
                  <w:pPr>
                    <w:rPr>
                      <w:rFonts w:cs="Arial"/>
                    </w:rPr>
                  </w:pPr>
                  <w:r w:rsidRPr="007A27FB">
                    <w:rPr>
                      <w:rFonts w:cs="Arial"/>
                    </w:rPr>
                    <w:t>Según el último relevamiento del Instituto Argentino la Energía (</w:t>
                  </w:r>
                  <w:proofErr w:type="spellStart"/>
                  <w:r w:rsidRPr="007A27FB">
                    <w:rPr>
                      <w:rFonts w:cs="Arial"/>
                    </w:rPr>
                    <w:t>IAE</w:t>
                  </w:r>
                  <w:proofErr w:type="spellEnd"/>
                  <w:r w:rsidRPr="007A27FB">
                    <w:rPr>
                      <w:rFonts w:cs="Arial"/>
                    </w:rPr>
                    <w:t xml:space="preserve">) General </w:t>
                  </w:r>
                  <w:proofErr w:type="spellStart"/>
                  <w:r w:rsidRPr="007A27FB">
                    <w:rPr>
                      <w:rFonts w:cs="Arial"/>
                    </w:rPr>
                    <w:t>Mosconi</w:t>
                  </w:r>
                  <w:proofErr w:type="spellEnd"/>
                  <w:r w:rsidRPr="007A27FB">
                    <w:rPr>
                      <w:rFonts w:cs="Arial"/>
                    </w:rPr>
                    <w:t xml:space="preserve">, en marzo la producción total de petróleo aumentó 3,1%, y 3,3% en el acumulado de los últimos doce meses. Sin embargo, desde el IAE, que preside Jorge </w:t>
                  </w:r>
                  <w:proofErr w:type="spellStart"/>
                  <w:r w:rsidRPr="007A27FB">
                    <w:rPr>
                      <w:rFonts w:cs="Arial"/>
                    </w:rPr>
                    <w:t>Lapeña</w:t>
                  </w:r>
                  <w:proofErr w:type="spellEnd"/>
                  <w:r w:rsidRPr="007A27FB">
                    <w:rPr>
                      <w:rFonts w:cs="Arial"/>
                    </w:rPr>
                    <w:t>, recordaron: “En marzo de 2018 la producción petrolera mensual fue muy baja. La producción de petróleo convencional (86% de la producción total) se redujo 2,1% en los últimos 12 meses mientras que la producción no convencional, liderada por el shale oil, se incrementó 52,1%”.</w:t>
                  </w:r>
                </w:p>
                <w:p w:rsidR="00207A30" w:rsidRPr="007A27FB" w:rsidRDefault="00207A30" w:rsidP="007A27FB">
                  <w:pPr>
                    <w:rPr>
                      <w:rFonts w:cs="Arial"/>
                    </w:rPr>
                  </w:pPr>
                </w:p>
                <w:p w:rsidR="005D5694" w:rsidRPr="00366ABD" w:rsidRDefault="005D5694" w:rsidP="007A27FB">
                  <w:pPr>
                    <w:pStyle w:val="NormalWeb"/>
                    <w:jc w:val="center"/>
                    <w:rPr>
                      <w:rFonts w:ascii="Arial" w:hAnsi="Arial" w:cs="Arial"/>
                      <w:b/>
                      <w:sz w:val="28"/>
                    </w:rPr>
                  </w:pPr>
                  <w:r w:rsidRPr="00366ABD">
                    <w:rPr>
                      <w:rFonts w:ascii="Arial" w:hAnsi="Arial" w:cs="Arial"/>
                      <w:b/>
                      <w:sz w:val="28"/>
                    </w:rPr>
                    <w:t>Radio</w:t>
                  </w:r>
                </w:p>
                <w:p w:rsidR="00366ABD" w:rsidRPr="00366ABD" w:rsidRDefault="00366ABD" w:rsidP="00366ABD">
                  <w:pPr>
                    <w:rPr>
                      <w:rFonts w:cs="Arial"/>
                    </w:rPr>
                  </w:pPr>
                  <w:r w:rsidRPr="00366ABD">
                    <w:rPr>
                      <w:rFonts w:cs="Arial"/>
                    </w:rPr>
                    <w:lastRenderedPageBreak/>
                    <w:t xml:space="preserve">La W: Partida W: </w:t>
                  </w:r>
                </w:p>
                <w:p w:rsidR="00366ABD" w:rsidRPr="00366ABD" w:rsidRDefault="00366ABD" w:rsidP="00366ABD">
                  <w:pPr>
                    <w:rPr>
                      <w:rFonts w:cs="Arial"/>
                      <w:b/>
                    </w:rPr>
                  </w:pPr>
                  <w:hyperlink r:id="rId101" w:history="1">
                    <w:r w:rsidRPr="00366ABD">
                      <w:rPr>
                        <w:rStyle w:val="Hipervnculo"/>
                        <w:rFonts w:cs="Arial"/>
                        <w:b/>
                      </w:rPr>
                      <w:t>Debate</w:t>
                    </w:r>
                  </w:hyperlink>
                </w:p>
                <w:p w:rsidR="00366ABD" w:rsidRPr="00366ABD" w:rsidRDefault="00366ABD" w:rsidP="00366ABD">
                  <w:r w:rsidRPr="00366ABD">
                    <w:rPr>
                      <w:rFonts w:cs="Arial"/>
                    </w:rPr>
                    <w:t>Alejandro Cabezas y Carlos Andrés Santiago, quienes hablan y debaten sobre el fracking en Colombia. (54´02”) (9:03 PM)</w:t>
                  </w:r>
                </w:p>
                <w:p w:rsidR="00E85385" w:rsidRPr="0075635C" w:rsidRDefault="00E85385" w:rsidP="007A27FB">
                  <w:pPr>
                    <w:rPr>
                      <w:rFonts w:cs="Arial"/>
                      <w:lang w:val="en-US"/>
                    </w:rPr>
                  </w:pPr>
                </w:p>
                <w:p w:rsidR="005D5694" w:rsidRPr="0075635C" w:rsidRDefault="005D5694" w:rsidP="007A27FB">
                  <w:pPr>
                    <w:pStyle w:val="NormalWeb"/>
                    <w:jc w:val="center"/>
                    <w:rPr>
                      <w:rFonts w:ascii="Arial" w:hAnsi="Arial" w:cs="Arial"/>
                      <w:b/>
                      <w:sz w:val="28"/>
                      <w:lang w:val="en-US"/>
                    </w:rPr>
                  </w:pPr>
                  <w:r w:rsidRPr="0075635C">
                    <w:rPr>
                      <w:rFonts w:ascii="Arial" w:hAnsi="Arial" w:cs="Arial"/>
                      <w:b/>
                      <w:sz w:val="28"/>
                      <w:lang w:val="en-US"/>
                    </w:rPr>
                    <w:t>TV</w:t>
                  </w:r>
                </w:p>
                <w:p w:rsidR="007A27FB" w:rsidRPr="0075635C" w:rsidRDefault="007A27FB" w:rsidP="007A27FB">
                  <w:pPr>
                    <w:pStyle w:val="NormalWeb"/>
                    <w:rPr>
                      <w:rFonts w:ascii="Arial" w:hAnsi="Arial" w:cs="Arial"/>
                      <w:b/>
                      <w:lang w:val="en-US"/>
                    </w:rPr>
                  </w:pPr>
                </w:p>
                <w:p w:rsidR="008146C0" w:rsidRPr="0075635C" w:rsidRDefault="008146C0" w:rsidP="007A27FB">
                  <w:pPr>
                    <w:rPr>
                      <w:rFonts w:cs="Arial"/>
                      <w:b/>
                      <w:lang w:val="en-US"/>
                    </w:rPr>
                  </w:pPr>
                  <w:proofErr w:type="spellStart"/>
                  <w:r w:rsidRPr="0075635C">
                    <w:rPr>
                      <w:rFonts w:cs="Arial"/>
                      <w:b/>
                      <w:lang w:val="en-US"/>
                    </w:rPr>
                    <w:t>ORIENTE</w:t>
                  </w:r>
                  <w:proofErr w:type="spellEnd"/>
                  <w:r w:rsidRPr="0075635C">
                    <w:rPr>
                      <w:rFonts w:cs="Arial"/>
                      <w:b/>
                      <w:lang w:val="en-US"/>
                    </w:rPr>
                    <w:t xml:space="preserve"> NOTICIAS 12:30 P.M.</w:t>
                  </w:r>
                </w:p>
                <w:p w:rsidR="008146C0" w:rsidRPr="007A27FB" w:rsidRDefault="0002545D" w:rsidP="007A27FB">
                  <w:pPr>
                    <w:rPr>
                      <w:rFonts w:cs="Arial"/>
                      <w:b/>
                    </w:rPr>
                  </w:pPr>
                  <w:hyperlink r:id="rId102" w:history="1">
                    <w:r w:rsidR="008146C0" w:rsidRPr="007A27FB">
                      <w:rPr>
                        <w:rStyle w:val="Hipervnculo"/>
                        <w:rFonts w:cs="Arial"/>
                      </w:rPr>
                      <w:t>Listos proyectos pilotos de fracking</w:t>
                    </w:r>
                  </w:hyperlink>
                </w:p>
                <w:p w:rsidR="008146C0" w:rsidRPr="007A27FB" w:rsidRDefault="008146C0" w:rsidP="007A27FB">
                  <w:pPr>
                    <w:rPr>
                      <w:rFonts w:cs="Arial"/>
                    </w:rPr>
                  </w:pPr>
                  <w:r w:rsidRPr="007A27FB">
                    <w:rPr>
                      <w:rFonts w:cs="Arial"/>
                    </w:rPr>
                    <w:t>Luego de una larga discusión en el Congreso, fue aprobado el plan de desarrollo con varios artículos en medio de la polémica, como el uso de fracking para la exploración petrolera.</w:t>
                  </w:r>
                </w:p>
                <w:p w:rsidR="00715DB7" w:rsidRPr="007A27FB" w:rsidRDefault="00715DB7" w:rsidP="007A27FB">
                  <w:pPr>
                    <w:rPr>
                      <w:rFonts w:cs="Arial"/>
                    </w:rPr>
                  </w:pPr>
                </w:p>
              </w:tc>
            </w:tr>
          </w:tbl>
          <w:p w:rsidR="0004133E" w:rsidRPr="007A27FB" w:rsidRDefault="0004133E" w:rsidP="007A27FB">
            <w:pPr>
              <w:rPr>
                <w:rFonts w:eastAsia="Times New Roman" w:cs="Arial"/>
              </w:rPr>
            </w:pPr>
          </w:p>
        </w:tc>
      </w:tr>
      <w:bookmarkEnd w:id="0"/>
      <w:tr w:rsidR="0004133E" w:rsidTr="0004133E">
        <w:trPr>
          <w:tblCellSpacing w:w="15" w:type="dxa"/>
        </w:trPr>
        <w:tc>
          <w:tcPr>
            <w:tcW w:w="0" w:type="auto"/>
            <w:tcMar>
              <w:top w:w="15" w:type="dxa"/>
              <w:left w:w="15" w:type="dxa"/>
              <w:bottom w:w="15" w:type="dxa"/>
              <w:right w:w="15" w:type="dxa"/>
            </w:tcMar>
            <w:hideMark/>
          </w:tcPr>
          <w:p w:rsidR="0004133E" w:rsidRDefault="0002545D" w:rsidP="00307A55">
            <w:pPr>
              <w:rPr>
                <w:rFonts w:eastAsia="Times New Roman"/>
              </w:rPr>
            </w:pPr>
            <w:r>
              <w:rPr>
                <w:rFonts w:eastAsia="Times New Roman"/>
              </w:rPr>
              <w:lastRenderedPageBreak/>
              <w:pict>
                <v:rect id="_x0000_i1025" style="width:441.9pt;height:1.5pt" o:hralign="center" o:hrstd="t" o:hr="t" fillcolor="#a0a0a0" stroked="f"/>
              </w:pict>
            </w:r>
          </w:p>
        </w:tc>
      </w:tr>
    </w:tbl>
    <w:p w:rsidR="008876C9" w:rsidRDefault="008876C9" w:rsidP="00307A55"/>
    <w:sectPr w:rsidR="008876C9" w:rsidSect="002B1142">
      <w:headerReference w:type="default" r:id="rId10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1E" w:rsidRDefault="003A271E" w:rsidP="00791D79">
      <w:r>
        <w:separator/>
      </w:r>
    </w:p>
  </w:endnote>
  <w:endnote w:type="continuationSeparator" w:id="0">
    <w:p w:rsidR="003A271E" w:rsidRDefault="003A271E" w:rsidP="0079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1E" w:rsidRDefault="003A271E" w:rsidP="00791D79">
      <w:r>
        <w:separator/>
      </w:r>
    </w:p>
  </w:footnote>
  <w:footnote w:type="continuationSeparator" w:id="0">
    <w:p w:rsidR="003A271E" w:rsidRDefault="003A271E" w:rsidP="00791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5D" w:rsidRDefault="0002545D" w:rsidP="009C5DA5">
    <w:pPr>
      <w:pStyle w:val="Encabezado"/>
      <w:jc w:val="center"/>
    </w:pPr>
    <w:r>
      <w:rPr>
        <w:noProof/>
      </w:rPr>
      <w:drawing>
        <wp:inline distT="0" distB="0" distL="0" distR="0" wp14:anchorId="6CF7D22D" wp14:editId="7A46FE82">
          <wp:extent cx="3717235" cy="1331843"/>
          <wp:effectExtent l="0" t="0" r="0" b="0"/>
          <wp:docPr id="3" name="Imagen 3" descr="C:\Documents and Settings\USUARIO\Escritorio\LOGO ECOPE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UARIO\Escritorio\LOGO ECOPETR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701" cy="13409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3E"/>
    <w:rsid w:val="00000203"/>
    <w:rsid w:val="00002BB7"/>
    <w:rsid w:val="00006769"/>
    <w:rsid w:val="00010D8D"/>
    <w:rsid w:val="00011972"/>
    <w:rsid w:val="00014A1A"/>
    <w:rsid w:val="000174E9"/>
    <w:rsid w:val="00017847"/>
    <w:rsid w:val="0001798A"/>
    <w:rsid w:val="00021EB2"/>
    <w:rsid w:val="00022F58"/>
    <w:rsid w:val="0002545D"/>
    <w:rsid w:val="000355BC"/>
    <w:rsid w:val="0004133E"/>
    <w:rsid w:val="00044936"/>
    <w:rsid w:val="00046119"/>
    <w:rsid w:val="00046B3D"/>
    <w:rsid w:val="0004792E"/>
    <w:rsid w:val="0005071A"/>
    <w:rsid w:val="000533E6"/>
    <w:rsid w:val="0005657D"/>
    <w:rsid w:val="000601FD"/>
    <w:rsid w:val="0006073F"/>
    <w:rsid w:val="00061247"/>
    <w:rsid w:val="000618E3"/>
    <w:rsid w:val="00064B88"/>
    <w:rsid w:val="00064FF2"/>
    <w:rsid w:val="000650A8"/>
    <w:rsid w:val="00067312"/>
    <w:rsid w:val="0007068B"/>
    <w:rsid w:val="00080C63"/>
    <w:rsid w:val="00082F34"/>
    <w:rsid w:val="00084206"/>
    <w:rsid w:val="00086712"/>
    <w:rsid w:val="00087017"/>
    <w:rsid w:val="00087673"/>
    <w:rsid w:val="00091E34"/>
    <w:rsid w:val="0009442A"/>
    <w:rsid w:val="0009463C"/>
    <w:rsid w:val="000A17B8"/>
    <w:rsid w:val="000A1862"/>
    <w:rsid w:val="000A2750"/>
    <w:rsid w:val="000A2B7F"/>
    <w:rsid w:val="000A3890"/>
    <w:rsid w:val="000A5645"/>
    <w:rsid w:val="000B3345"/>
    <w:rsid w:val="000B51FA"/>
    <w:rsid w:val="000B666E"/>
    <w:rsid w:val="000B775A"/>
    <w:rsid w:val="000C1B31"/>
    <w:rsid w:val="000C4552"/>
    <w:rsid w:val="000C4946"/>
    <w:rsid w:val="000C7E41"/>
    <w:rsid w:val="000D035F"/>
    <w:rsid w:val="000D10DD"/>
    <w:rsid w:val="000D3C27"/>
    <w:rsid w:val="000D4770"/>
    <w:rsid w:val="000D74EA"/>
    <w:rsid w:val="000E0BD3"/>
    <w:rsid w:val="000E156E"/>
    <w:rsid w:val="000E2094"/>
    <w:rsid w:val="000E2838"/>
    <w:rsid w:val="000E3185"/>
    <w:rsid w:val="000E4FD0"/>
    <w:rsid w:val="000E730C"/>
    <w:rsid w:val="000E7E23"/>
    <w:rsid w:val="000F1302"/>
    <w:rsid w:val="000F15DA"/>
    <w:rsid w:val="000F20BA"/>
    <w:rsid w:val="000F3BB9"/>
    <w:rsid w:val="000F5727"/>
    <w:rsid w:val="00101B23"/>
    <w:rsid w:val="0010201D"/>
    <w:rsid w:val="00103BCC"/>
    <w:rsid w:val="0010567E"/>
    <w:rsid w:val="00105AC9"/>
    <w:rsid w:val="00106A0A"/>
    <w:rsid w:val="00111E42"/>
    <w:rsid w:val="00114A7B"/>
    <w:rsid w:val="00115DC3"/>
    <w:rsid w:val="00120686"/>
    <w:rsid w:val="0012229E"/>
    <w:rsid w:val="001243CB"/>
    <w:rsid w:val="00124562"/>
    <w:rsid w:val="00124A44"/>
    <w:rsid w:val="0012720D"/>
    <w:rsid w:val="001316AB"/>
    <w:rsid w:val="00131D64"/>
    <w:rsid w:val="00132A5C"/>
    <w:rsid w:val="001339E4"/>
    <w:rsid w:val="00135F98"/>
    <w:rsid w:val="00137C49"/>
    <w:rsid w:val="00137F48"/>
    <w:rsid w:val="001467FD"/>
    <w:rsid w:val="00152ADD"/>
    <w:rsid w:val="00157327"/>
    <w:rsid w:val="001609AA"/>
    <w:rsid w:val="001610BC"/>
    <w:rsid w:val="001644FF"/>
    <w:rsid w:val="0016718B"/>
    <w:rsid w:val="00167A34"/>
    <w:rsid w:val="00170A9B"/>
    <w:rsid w:val="00172449"/>
    <w:rsid w:val="00175C71"/>
    <w:rsid w:val="00177CDD"/>
    <w:rsid w:val="001842EF"/>
    <w:rsid w:val="00186439"/>
    <w:rsid w:val="00187BBF"/>
    <w:rsid w:val="001926A7"/>
    <w:rsid w:val="00192B41"/>
    <w:rsid w:val="00194C24"/>
    <w:rsid w:val="00197755"/>
    <w:rsid w:val="001A0A9E"/>
    <w:rsid w:val="001A1384"/>
    <w:rsid w:val="001A3026"/>
    <w:rsid w:val="001A3A10"/>
    <w:rsid w:val="001A3BAA"/>
    <w:rsid w:val="001A4355"/>
    <w:rsid w:val="001A4B65"/>
    <w:rsid w:val="001A6769"/>
    <w:rsid w:val="001A72FC"/>
    <w:rsid w:val="001A7422"/>
    <w:rsid w:val="001B18ED"/>
    <w:rsid w:val="001B40BC"/>
    <w:rsid w:val="001B42BF"/>
    <w:rsid w:val="001B4FC1"/>
    <w:rsid w:val="001B50C6"/>
    <w:rsid w:val="001B69CE"/>
    <w:rsid w:val="001C08F8"/>
    <w:rsid w:val="001C1400"/>
    <w:rsid w:val="001C31C0"/>
    <w:rsid w:val="001C4E4F"/>
    <w:rsid w:val="001D3FDB"/>
    <w:rsid w:val="001D4332"/>
    <w:rsid w:val="001D4654"/>
    <w:rsid w:val="001D468C"/>
    <w:rsid w:val="001D59AA"/>
    <w:rsid w:val="001D6092"/>
    <w:rsid w:val="001D6A8E"/>
    <w:rsid w:val="001D6B0A"/>
    <w:rsid w:val="001E0AAB"/>
    <w:rsid w:val="001E6CF0"/>
    <w:rsid w:val="001F1EEF"/>
    <w:rsid w:val="001F74CD"/>
    <w:rsid w:val="0020454D"/>
    <w:rsid w:val="00205C54"/>
    <w:rsid w:val="00207A30"/>
    <w:rsid w:val="00207D68"/>
    <w:rsid w:val="002106DB"/>
    <w:rsid w:val="002146FD"/>
    <w:rsid w:val="00224557"/>
    <w:rsid w:val="00226E9D"/>
    <w:rsid w:val="00227745"/>
    <w:rsid w:val="00233725"/>
    <w:rsid w:val="00234E54"/>
    <w:rsid w:val="00237400"/>
    <w:rsid w:val="00242495"/>
    <w:rsid w:val="00243D19"/>
    <w:rsid w:val="00246F55"/>
    <w:rsid w:val="00250373"/>
    <w:rsid w:val="00251BB1"/>
    <w:rsid w:val="00254903"/>
    <w:rsid w:val="00254D32"/>
    <w:rsid w:val="00255873"/>
    <w:rsid w:val="002646A2"/>
    <w:rsid w:val="00271796"/>
    <w:rsid w:val="002737A4"/>
    <w:rsid w:val="00275916"/>
    <w:rsid w:val="002846EE"/>
    <w:rsid w:val="00284E4F"/>
    <w:rsid w:val="002911D2"/>
    <w:rsid w:val="00291A01"/>
    <w:rsid w:val="0029206A"/>
    <w:rsid w:val="00293EB4"/>
    <w:rsid w:val="0029445A"/>
    <w:rsid w:val="002966E1"/>
    <w:rsid w:val="002979CE"/>
    <w:rsid w:val="002B1142"/>
    <w:rsid w:val="002B3B5B"/>
    <w:rsid w:val="002C0200"/>
    <w:rsid w:val="002C1233"/>
    <w:rsid w:val="002C3279"/>
    <w:rsid w:val="002C6FCE"/>
    <w:rsid w:val="002D42D9"/>
    <w:rsid w:val="002D52C1"/>
    <w:rsid w:val="002E056F"/>
    <w:rsid w:val="002E2E7B"/>
    <w:rsid w:val="002E48A3"/>
    <w:rsid w:val="002E4AC9"/>
    <w:rsid w:val="002F389F"/>
    <w:rsid w:val="002F779F"/>
    <w:rsid w:val="00300F7A"/>
    <w:rsid w:val="003010E0"/>
    <w:rsid w:val="003067F3"/>
    <w:rsid w:val="00307A55"/>
    <w:rsid w:val="00311900"/>
    <w:rsid w:val="00314857"/>
    <w:rsid w:val="00314DA1"/>
    <w:rsid w:val="00315870"/>
    <w:rsid w:val="00316194"/>
    <w:rsid w:val="00326AC8"/>
    <w:rsid w:val="00327053"/>
    <w:rsid w:val="003320B7"/>
    <w:rsid w:val="00337F8C"/>
    <w:rsid w:val="003402F5"/>
    <w:rsid w:val="00342DF1"/>
    <w:rsid w:val="003437D2"/>
    <w:rsid w:val="00345E7B"/>
    <w:rsid w:val="00347A4F"/>
    <w:rsid w:val="00347BCA"/>
    <w:rsid w:val="00347FD5"/>
    <w:rsid w:val="00350068"/>
    <w:rsid w:val="003532DF"/>
    <w:rsid w:val="00353697"/>
    <w:rsid w:val="003569F0"/>
    <w:rsid w:val="00362398"/>
    <w:rsid w:val="003662A3"/>
    <w:rsid w:val="00366ABD"/>
    <w:rsid w:val="003670FA"/>
    <w:rsid w:val="00370B53"/>
    <w:rsid w:val="0037118A"/>
    <w:rsid w:val="00372951"/>
    <w:rsid w:val="003779AD"/>
    <w:rsid w:val="00385E20"/>
    <w:rsid w:val="00387A4D"/>
    <w:rsid w:val="0039277C"/>
    <w:rsid w:val="0039299C"/>
    <w:rsid w:val="003931E6"/>
    <w:rsid w:val="003A07B1"/>
    <w:rsid w:val="003A0A06"/>
    <w:rsid w:val="003A1799"/>
    <w:rsid w:val="003A271E"/>
    <w:rsid w:val="003A539F"/>
    <w:rsid w:val="003A5ABB"/>
    <w:rsid w:val="003A6EC6"/>
    <w:rsid w:val="003A7625"/>
    <w:rsid w:val="003B0090"/>
    <w:rsid w:val="003B76ED"/>
    <w:rsid w:val="003B7790"/>
    <w:rsid w:val="003C290B"/>
    <w:rsid w:val="003C70F2"/>
    <w:rsid w:val="003D0D3E"/>
    <w:rsid w:val="003D3196"/>
    <w:rsid w:val="003D3BCD"/>
    <w:rsid w:val="003D576C"/>
    <w:rsid w:val="003D69EC"/>
    <w:rsid w:val="003E1D53"/>
    <w:rsid w:val="003E1E0E"/>
    <w:rsid w:val="003E28EB"/>
    <w:rsid w:val="003E3645"/>
    <w:rsid w:val="003E3807"/>
    <w:rsid w:val="003E38CF"/>
    <w:rsid w:val="003E4700"/>
    <w:rsid w:val="003E4AD3"/>
    <w:rsid w:val="003F187D"/>
    <w:rsid w:val="003F57EB"/>
    <w:rsid w:val="003F5D6A"/>
    <w:rsid w:val="003F6DFD"/>
    <w:rsid w:val="003F77B7"/>
    <w:rsid w:val="004007E3"/>
    <w:rsid w:val="00401CA5"/>
    <w:rsid w:val="00404239"/>
    <w:rsid w:val="004049CB"/>
    <w:rsid w:val="00406F16"/>
    <w:rsid w:val="00406FA5"/>
    <w:rsid w:val="00407444"/>
    <w:rsid w:val="00410990"/>
    <w:rsid w:val="00410FFD"/>
    <w:rsid w:val="004137D7"/>
    <w:rsid w:val="00413C86"/>
    <w:rsid w:val="0041656E"/>
    <w:rsid w:val="00417E6C"/>
    <w:rsid w:val="00417F2B"/>
    <w:rsid w:val="00425374"/>
    <w:rsid w:val="004261F5"/>
    <w:rsid w:val="00426C77"/>
    <w:rsid w:val="00430615"/>
    <w:rsid w:val="004319C1"/>
    <w:rsid w:val="00432C21"/>
    <w:rsid w:val="004379D7"/>
    <w:rsid w:val="004401B6"/>
    <w:rsid w:val="0044117B"/>
    <w:rsid w:val="00441ED5"/>
    <w:rsid w:val="00441F88"/>
    <w:rsid w:val="00444B64"/>
    <w:rsid w:val="00446E25"/>
    <w:rsid w:val="004504D9"/>
    <w:rsid w:val="00450CE9"/>
    <w:rsid w:val="00452314"/>
    <w:rsid w:val="00454487"/>
    <w:rsid w:val="004600A4"/>
    <w:rsid w:val="0046049F"/>
    <w:rsid w:val="00460638"/>
    <w:rsid w:val="004670CF"/>
    <w:rsid w:val="00467F78"/>
    <w:rsid w:val="00471FFC"/>
    <w:rsid w:val="00472124"/>
    <w:rsid w:val="00473453"/>
    <w:rsid w:val="00473A2A"/>
    <w:rsid w:val="00473FD5"/>
    <w:rsid w:val="004845FC"/>
    <w:rsid w:val="004851EA"/>
    <w:rsid w:val="00486888"/>
    <w:rsid w:val="00487D1A"/>
    <w:rsid w:val="0049073E"/>
    <w:rsid w:val="004913A6"/>
    <w:rsid w:val="00494846"/>
    <w:rsid w:val="004954B9"/>
    <w:rsid w:val="004956A2"/>
    <w:rsid w:val="0049727B"/>
    <w:rsid w:val="0049789C"/>
    <w:rsid w:val="004A1D51"/>
    <w:rsid w:val="004A30EA"/>
    <w:rsid w:val="004A3746"/>
    <w:rsid w:val="004A4027"/>
    <w:rsid w:val="004A5632"/>
    <w:rsid w:val="004A6730"/>
    <w:rsid w:val="004B168D"/>
    <w:rsid w:val="004B2014"/>
    <w:rsid w:val="004B2A4A"/>
    <w:rsid w:val="004B2BF3"/>
    <w:rsid w:val="004B4525"/>
    <w:rsid w:val="004B5769"/>
    <w:rsid w:val="004B5D34"/>
    <w:rsid w:val="004C1F88"/>
    <w:rsid w:val="004C51A5"/>
    <w:rsid w:val="004C6328"/>
    <w:rsid w:val="004C6EBA"/>
    <w:rsid w:val="004C75A3"/>
    <w:rsid w:val="004D2082"/>
    <w:rsid w:val="004D2CE3"/>
    <w:rsid w:val="004D43C1"/>
    <w:rsid w:val="004D6C69"/>
    <w:rsid w:val="004D76D9"/>
    <w:rsid w:val="004E02CF"/>
    <w:rsid w:val="004E3DDE"/>
    <w:rsid w:val="004E43DC"/>
    <w:rsid w:val="004F1648"/>
    <w:rsid w:val="004F2E6E"/>
    <w:rsid w:val="004F380A"/>
    <w:rsid w:val="004F3BA0"/>
    <w:rsid w:val="004F555C"/>
    <w:rsid w:val="004F7189"/>
    <w:rsid w:val="0050070D"/>
    <w:rsid w:val="00502AC2"/>
    <w:rsid w:val="00504946"/>
    <w:rsid w:val="00507D88"/>
    <w:rsid w:val="005111FC"/>
    <w:rsid w:val="00511CE2"/>
    <w:rsid w:val="00512B48"/>
    <w:rsid w:val="005151A6"/>
    <w:rsid w:val="00526338"/>
    <w:rsid w:val="0052724F"/>
    <w:rsid w:val="00530E4D"/>
    <w:rsid w:val="00535928"/>
    <w:rsid w:val="005359E8"/>
    <w:rsid w:val="00541AC8"/>
    <w:rsid w:val="005434B6"/>
    <w:rsid w:val="00543BB0"/>
    <w:rsid w:val="00544381"/>
    <w:rsid w:val="0054473C"/>
    <w:rsid w:val="005460E3"/>
    <w:rsid w:val="0054692A"/>
    <w:rsid w:val="005549A0"/>
    <w:rsid w:val="00555FAB"/>
    <w:rsid w:val="00556DCC"/>
    <w:rsid w:val="005575E1"/>
    <w:rsid w:val="00557D39"/>
    <w:rsid w:val="005611F4"/>
    <w:rsid w:val="00561E48"/>
    <w:rsid w:val="005623CD"/>
    <w:rsid w:val="00565C22"/>
    <w:rsid w:val="005701C1"/>
    <w:rsid w:val="00573E2B"/>
    <w:rsid w:val="005778D7"/>
    <w:rsid w:val="00577B40"/>
    <w:rsid w:val="00582F8A"/>
    <w:rsid w:val="005831CE"/>
    <w:rsid w:val="00592B1E"/>
    <w:rsid w:val="00593148"/>
    <w:rsid w:val="005978C0"/>
    <w:rsid w:val="005A1931"/>
    <w:rsid w:val="005A5265"/>
    <w:rsid w:val="005A6419"/>
    <w:rsid w:val="005A664A"/>
    <w:rsid w:val="005A6680"/>
    <w:rsid w:val="005A66EC"/>
    <w:rsid w:val="005B0519"/>
    <w:rsid w:val="005B481C"/>
    <w:rsid w:val="005B5723"/>
    <w:rsid w:val="005C07FA"/>
    <w:rsid w:val="005C1363"/>
    <w:rsid w:val="005C2242"/>
    <w:rsid w:val="005C40E0"/>
    <w:rsid w:val="005C5180"/>
    <w:rsid w:val="005C7AE1"/>
    <w:rsid w:val="005D1F26"/>
    <w:rsid w:val="005D39BB"/>
    <w:rsid w:val="005D5694"/>
    <w:rsid w:val="005E11CF"/>
    <w:rsid w:val="005E27B9"/>
    <w:rsid w:val="005E5B4A"/>
    <w:rsid w:val="005E6616"/>
    <w:rsid w:val="005E66CA"/>
    <w:rsid w:val="005E7EFE"/>
    <w:rsid w:val="005E7F27"/>
    <w:rsid w:val="005F5855"/>
    <w:rsid w:val="005F6056"/>
    <w:rsid w:val="00601085"/>
    <w:rsid w:val="00601AFF"/>
    <w:rsid w:val="00605A76"/>
    <w:rsid w:val="006063B2"/>
    <w:rsid w:val="00610167"/>
    <w:rsid w:val="00610EEC"/>
    <w:rsid w:val="0061537A"/>
    <w:rsid w:val="00621693"/>
    <w:rsid w:val="00622904"/>
    <w:rsid w:val="00623A17"/>
    <w:rsid w:val="006308FF"/>
    <w:rsid w:val="00634169"/>
    <w:rsid w:val="00635E4D"/>
    <w:rsid w:val="0063772A"/>
    <w:rsid w:val="00637B1B"/>
    <w:rsid w:val="006442E5"/>
    <w:rsid w:val="00644C31"/>
    <w:rsid w:val="0064705B"/>
    <w:rsid w:val="00650668"/>
    <w:rsid w:val="00650E2A"/>
    <w:rsid w:val="00654323"/>
    <w:rsid w:val="00654490"/>
    <w:rsid w:val="00656E29"/>
    <w:rsid w:val="00661F8E"/>
    <w:rsid w:val="00664194"/>
    <w:rsid w:val="006655C7"/>
    <w:rsid w:val="006660D4"/>
    <w:rsid w:val="00666AFA"/>
    <w:rsid w:val="006751B8"/>
    <w:rsid w:val="006766A8"/>
    <w:rsid w:val="00680D98"/>
    <w:rsid w:val="006812DA"/>
    <w:rsid w:val="00681FAB"/>
    <w:rsid w:val="00682520"/>
    <w:rsid w:val="00682C7F"/>
    <w:rsid w:val="006861B5"/>
    <w:rsid w:val="006909CB"/>
    <w:rsid w:val="006936B3"/>
    <w:rsid w:val="0069527E"/>
    <w:rsid w:val="0069602C"/>
    <w:rsid w:val="006A088A"/>
    <w:rsid w:val="006A21A5"/>
    <w:rsid w:val="006A2F8F"/>
    <w:rsid w:val="006A62E2"/>
    <w:rsid w:val="006B1683"/>
    <w:rsid w:val="006B5A30"/>
    <w:rsid w:val="006B749C"/>
    <w:rsid w:val="006B7938"/>
    <w:rsid w:val="006C1CFE"/>
    <w:rsid w:val="006C37BC"/>
    <w:rsid w:val="006C4556"/>
    <w:rsid w:val="006C52AB"/>
    <w:rsid w:val="006D1059"/>
    <w:rsid w:val="006D6752"/>
    <w:rsid w:val="006E7D89"/>
    <w:rsid w:val="006F045D"/>
    <w:rsid w:val="006F0CAC"/>
    <w:rsid w:val="006F0DB8"/>
    <w:rsid w:val="006F33B5"/>
    <w:rsid w:val="006F44AE"/>
    <w:rsid w:val="006F6A5F"/>
    <w:rsid w:val="006F7FA0"/>
    <w:rsid w:val="007017E2"/>
    <w:rsid w:val="007018EB"/>
    <w:rsid w:val="0070485F"/>
    <w:rsid w:val="0070661F"/>
    <w:rsid w:val="00706860"/>
    <w:rsid w:val="00707067"/>
    <w:rsid w:val="007072DC"/>
    <w:rsid w:val="007107E0"/>
    <w:rsid w:val="007119CF"/>
    <w:rsid w:val="00712014"/>
    <w:rsid w:val="0071490E"/>
    <w:rsid w:val="00715DB7"/>
    <w:rsid w:val="00717987"/>
    <w:rsid w:val="00717D07"/>
    <w:rsid w:val="00720839"/>
    <w:rsid w:val="00723198"/>
    <w:rsid w:val="00725D9A"/>
    <w:rsid w:val="0073051B"/>
    <w:rsid w:val="00734D8D"/>
    <w:rsid w:val="007357E7"/>
    <w:rsid w:val="00735D32"/>
    <w:rsid w:val="00736896"/>
    <w:rsid w:val="00737BB0"/>
    <w:rsid w:val="00743245"/>
    <w:rsid w:val="00743325"/>
    <w:rsid w:val="0074399C"/>
    <w:rsid w:val="00744410"/>
    <w:rsid w:val="00745A57"/>
    <w:rsid w:val="00751AC5"/>
    <w:rsid w:val="00752323"/>
    <w:rsid w:val="00754D09"/>
    <w:rsid w:val="00756031"/>
    <w:rsid w:val="0075635C"/>
    <w:rsid w:val="0075702C"/>
    <w:rsid w:val="007579BB"/>
    <w:rsid w:val="00757B19"/>
    <w:rsid w:val="00757C6A"/>
    <w:rsid w:val="00760F6B"/>
    <w:rsid w:val="00761A87"/>
    <w:rsid w:val="00763B3E"/>
    <w:rsid w:val="00766CFC"/>
    <w:rsid w:val="00772B76"/>
    <w:rsid w:val="00777761"/>
    <w:rsid w:val="007813F0"/>
    <w:rsid w:val="007818B0"/>
    <w:rsid w:val="00781A05"/>
    <w:rsid w:val="007823EB"/>
    <w:rsid w:val="00782456"/>
    <w:rsid w:val="00783394"/>
    <w:rsid w:val="00784923"/>
    <w:rsid w:val="00785D90"/>
    <w:rsid w:val="0079059A"/>
    <w:rsid w:val="00790CA2"/>
    <w:rsid w:val="00790F24"/>
    <w:rsid w:val="00791D79"/>
    <w:rsid w:val="00794282"/>
    <w:rsid w:val="00797120"/>
    <w:rsid w:val="00797A8B"/>
    <w:rsid w:val="007A18AF"/>
    <w:rsid w:val="007A27FB"/>
    <w:rsid w:val="007A2E44"/>
    <w:rsid w:val="007A3DC1"/>
    <w:rsid w:val="007A63F4"/>
    <w:rsid w:val="007B0092"/>
    <w:rsid w:val="007B463C"/>
    <w:rsid w:val="007B4B53"/>
    <w:rsid w:val="007B4E1A"/>
    <w:rsid w:val="007B7BD3"/>
    <w:rsid w:val="007C0892"/>
    <w:rsid w:val="007C1077"/>
    <w:rsid w:val="007C426E"/>
    <w:rsid w:val="007C72CC"/>
    <w:rsid w:val="007D32CA"/>
    <w:rsid w:val="007D57A4"/>
    <w:rsid w:val="007D61CA"/>
    <w:rsid w:val="007D6FE0"/>
    <w:rsid w:val="007E0292"/>
    <w:rsid w:val="007E0794"/>
    <w:rsid w:val="007E0F44"/>
    <w:rsid w:val="007E1EE8"/>
    <w:rsid w:val="007E3555"/>
    <w:rsid w:val="007E358C"/>
    <w:rsid w:val="007E72A9"/>
    <w:rsid w:val="007F03DD"/>
    <w:rsid w:val="007F186E"/>
    <w:rsid w:val="007F2205"/>
    <w:rsid w:val="007F4CF5"/>
    <w:rsid w:val="007F59D1"/>
    <w:rsid w:val="007F746D"/>
    <w:rsid w:val="0080027B"/>
    <w:rsid w:val="00801BE1"/>
    <w:rsid w:val="00802B8D"/>
    <w:rsid w:val="0080605A"/>
    <w:rsid w:val="00811708"/>
    <w:rsid w:val="00811E38"/>
    <w:rsid w:val="008146C0"/>
    <w:rsid w:val="00814A38"/>
    <w:rsid w:val="00814CAE"/>
    <w:rsid w:val="008152F2"/>
    <w:rsid w:val="008161D3"/>
    <w:rsid w:val="00816CD9"/>
    <w:rsid w:val="00821E67"/>
    <w:rsid w:val="00825B85"/>
    <w:rsid w:val="00836700"/>
    <w:rsid w:val="008373B8"/>
    <w:rsid w:val="00840AE5"/>
    <w:rsid w:val="00840C7B"/>
    <w:rsid w:val="00843EF8"/>
    <w:rsid w:val="008478D0"/>
    <w:rsid w:val="00850470"/>
    <w:rsid w:val="00851AE8"/>
    <w:rsid w:val="00851B18"/>
    <w:rsid w:val="008555A4"/>
    <w:rsid w:val="00855656"/>
    <w:rsid w:val="00857923"/>
    <w:rsid w:val="00857BC0"/>
    <w:rsid w:val="00860193"/>
    <w:rsid w:val="00870B28"/>
    <w:rsid w:val="00871843"/>
    <w:rsid w:val="00872642"/>
    <w:rsid w:val="008731A8"/>
    <w:rsid w:val="008733B6"/>
    <w:rsid w:val="00873669"/>
    <w:rsid w:val="00875BAF"/>
    <w:rsid w:val="00876B29"/>
    <w:rsid w:val="008821FD"/>
    <w:rsid w:val="008822B0"/>
    <w:rsid w:val="00885453"/>
    <w:rsid w:val="00885AB9"/>
    <w:rsid w:val="008876C9"/>
    <w:rsid w:val="0089194A"/>
    <w:rsid w:val="008919C0"/>
    <w:rsid w:val="008924BA"/>
    <w:rsid w:val="0089444A"/>
    <w:rsid w:val="00896431"/>
    <w:rsid w:val="008A0121"/>
    <w:rsid w:val="008A22DB"/>
    <w:rsid w:val="008A510F"/>
    <w:rsid w:val="008A534A"/>
    <w:rsid w:val="008A7098"/>
    <w:rsid w:val="008B0C31"/>
    <w:rsid w:val="008B17C7"/>
    <w:rsid w:val="008B6364"/>
    <w:rsid w:val="008B6B31"/>
    <w:rsid w:val="008C3451"/>
    <w:rsid w:val="008C4CF4"/>
    <w:rsid w:val="008C4FFC"/>
    <w:rsid w:val="008C76D4"/>
    <w:rsid w:val="008C7DAD"/>
    <w:rsid w:val="008C7F64"/>
    <w:rsid w:val="008D0CE8"/>
    <w:rsid w:val="008D2362"/>
    <w:rsid w:val="008D4B08"/>
    <w:rsid w:val="008D5D00"/>
    <w:rsid w:val="008E6A61"/>
    <w:rsid w:val="008F11DA"/>
    <w:rsid w:val="008F1903"/>
    <w:rsid w:val="008F7544"/>
    <w:rsid w:val="009029F0"/>
    <w:rsid w:val="00902DC0"/>
    <w:rsid w:val="00902DFA"/>
    <w:rsid w:val="00904C9F"/>
    <w:rsid w:val="009050E4"/>
    <w:rsid w:val="00905479"/>
    <w:rsid w:val="0091137B"/>
    <w:rsid w:val="009125BC"/>
    <w:rsid w:val="009250C7"/>
    <w:rsid w:val="0093089F"/>
    <w:rsid w:val="00930DD2"/>
    <w:rsid w:val="009340C7"/>
    <w:rsid w:val="0093451D"/>
    <w:rsid w:val="009347A7"/>
    <w:rsid w:val="00934866"/>
    <w:rsid w:val="00934BEE"/>
    <w:rsid w:val="00935E22"/>
    <w:rsid w:val="0093691E"/>
    <w:rsid w:val="00937073"/>
    <w:rsid w:val="00937E4F"/>
    <w:rsid w:val="00940C7C"/>
    <w:rsid w:val="009449D8"/>
    <w:rsid w:val="00945BD3"/>
    <w:rsid w:val="00946E79"/>
    <w:rsid w:val="00950753"/>
    <w:rsid w:val="00950A77"/>
    <w:rsid w:val="00950B68"/>
    <w:rsid w:val="00950BD5"/>
    <w:rsid w:val="009529DD"/>
    <w:rsid w:val="00953E57"/>
    <w:rsid w:val="00956679"/>
    <w:rsid w:val="00960CF3"/>
    <w:rsid w:val="00961E93"/>
    <w:rsid w:val="0096267E"/>
    <w:rsid w:val="00963BF1"/>
    <w:rsid w:val="00965DEA"/>
    <w:rsid w:val="00966090"/>
    <w:rsid w:val="0096750E"/>
    <w:rsid w:val="00967F62"/>
    <w:rsid w:val="00970C11"/>
    <w:rsid w:val="009758EC"/>
    <w:rsid w:val="009760CA"/>
    <w:rsid w:val="009827F8"/>
    <w:rsid w:val="00984AF7"/>
    <w:rsid w:val="00985E52"/>
    <w:rsid w:val="009877B3"/>
    <w:rsid w:val="00992420"/>
    <w:rsid w:val="00992FE6"/>
    <w:rsid w:val="00993513"/>
    <w:rsid w:val="0099517B"/>
    <w:rsid w:val="00997A97"/>
    <w:rsid w:val="009A03D8"/>
    <w:rsid w:val="009A1C40"/>
    <w:rsid w:val="009A5D21"/>
    <w:rsid w:val="009A6319"/>
    <w:rsid w:val="009A6748"/>
    <w:rsid w:val="009A79A0"/>
    <w:rsid w:val="009B7664"/>
    <w:rsid w:val="009C0E91"/>
    <w:rsid w:val="009C5B91"/>
    <w:rsid w:val="009C5DA5"/>
    <w:rsid w:val="009D22CC"/>
    <w:rsid w:val="009D3856"/>
    <w:rsid w:val="009D5535"/>
    <w:rsid w:val="009D6599"/>
    <w:rsid w:val="009D77F8"/>
    <w:rsid w:val="009E1634"/>
    <w:rsid w:val="009E201A"/>
    <w:rsid w:val="009E2447"/>
    <w:rsid w:val="009F2A0A"/>
    <w:rsid w:val="009F2CB6"/>
    <w:rsid w:val="009F341A"/>
    <w:rsid w:val="009F6EEA"/>
    <w:rsid w:val="00A0038D"/>
    <w:rsid w:val="00A004D9"/>
    <w:rsid w:val="00A0117E"/>
    <w:rsid w:val="00A01CF6"/>
    <w:rsid w:val="00A0287D"/>
    <w:rsid w:val="00A048C6"/>
    <w:rsid w:val="00A05E4A"/>
    <w:rsid w:val="00A069EA"/>
    <w:rsid w:val="00A06A1A"/>
    <w:rsid w:val="00A06CCD"/>
    <w:rsid w:val="00A078FC"/>
    <w:rsid w:val="00A13F59"/>
    <w:rsid w:val="00A17F46"/>
    <w:rsid w:val="00A21622"/>
    <w:rsid w:val="00A2209E"/>
    <w:rsid w:val="00A23184"/>
    <w:rsid w:val="00A309A1"/>
    <w:rsid w:val="00A316DB"/>
    <w:rsid w:val="00A31D8A"/>
    <w:rsid w:val="00A3213A"/>
    <w:rsid w:val="00A34A1F"/>
    <w:rsid w:val="00A34C9E"/>
    <w:rsid w:val="00A40FF3"/>
    <w:rsid w:val="00A41FF6"/>
    <w:rsid w:val="00A4346A"/>
    <w:rsid w:val="00A51055"/>
    <w:rsid w:val="00A60427"/>
    <w:rsid w:val="00A64918"/>
    <w:rsid w:val="00A73B9B"/>
    <w:rsid w:val="00A81C5C"/>
    <w:rsid w:val="00A82325"/>
    <w:rsid w:val="00A82E75"/>
    <w:rsid w:val="00A84800"/>
    <w:rsid w:val="00A90269"/>
    <w:rsid w:val="00A929E1"/>
    <w:rsid w:val="00A94E53"/>
    <w:rsid w:val="00A9634F"/>
    <w:rsid w:val="00AA1849"/>
    <w:rsid w:val="00AA19F9"/>
    <w:rsid w:val="00AA21E1"/>
    <w:rsid w:val="00AB022D"/>
    <w:rsid w:val="00AB1103"/>
    <w:rsid w:val="00AB1453"/>
    <w:rsid w:val="00AB1594"/>
    <w:rsid w:val="00AB16C3"/>
    <w:rsid w:val="00AB66E8"/>
    <w:rsid w:val="00AB680B"/>
    <w:rsid w:val="00AB7FEE"/>
    <w:rsid w:val="00AC07DF"/>
    <w:rsid w:val="00AD019E"/>
    <w:rsid w:val="00AD36B7"/>
    <w:rsid w:val="00AD5386"/>
    <w:rsid w:val="00AD795A"/>
    <w:rsid w:val="00AE0851"/>
    <w:rsid w:val="00AE334A"/>
    <w:rsid w:val="00AE4803"/>
    <w:rsid w:val="00AF090C"/>
    <w:rsid w:val="00AF0C60"/>
    <w:rsid w:val="00AF1265"/>
    <w:rsid w:val="00AF3172"/>
    <w:rsid w:val="00AF548B"/>
    <w:rsid w:val="00AF5764"/>
    <w:rsid w:val="00AF6EA6"/>
    <w:rsid w:val="00AF7172"/>
    <w:rsid w:val="00AF7C49"/>
    <w:rsid w:val="00B0413A"/>
    <w:rsid w:val="00B04D02"/>
    <w:rsid w:val="00B05661"/>
    <w:rsid w:val="00B104F0"/>
    <w:rsid w:val="00B119C9"/>
    <w:rsid w:val="00B11EB9"/>
    <w:rsid w:val="00B14167"/>
    <w:rsid w:val="00B21974"/>
    <w:rsid w:val="00B30689"/>
    <w:rsid w:val="00B31E42"/>
    <w:rsid w:val="00B33394"/>
    <w:rsid w:val="00B3395E"/>
    <w:rsid w:val="00B40852"/>
    <w:rsid w:val="00B421C1"/>
    <w:rsid w:val="00B45D1E"/>
    <w:rsid w:val="00B4693F"/>
    <w:rsid w:val="00B46E1E"/>
    <w:rsid w:val="00B52678"/>
    <w:rsid w:val="00B57D24"/>
    <w:rsid w:val="00B63043"/>
    <w:rsid w:val="00B666E3"/>
    <w:rsid w:val="00B7283B"/>
    <w:rsid w:val="00B72C84"/>
    <w:rsid w:val="00B72E73"/>
    <w:rsid w:val="00B7466F"/>
    <w:rsid w:val="00B74F9B"/>
    <w:rsid w:val="00B80031"/>
    <w:rsid w:val="00B826B7"/>
    <w:rsid w:val="00B829E4"/>
    <w:rsid w:val="00B82E4C"/>
    <w:rsid w:val="00B833FB"/>
    <w:rsid w:val="00B91CDE"/>
    <w:rsid w:val="00B92646"/>
    <w:rsid w:val="00B94FE4"/>
    <w:rsid w:val="00B96656"/>
    <w:rsid w:val="00B977C4"/>
    <w:rsid w:val="00B97A75"/>
    <w:rsid w:val="00BA0D06"/>
    <w:rsid w:val="00BA440A"/>
    <w:rsid w:val="00BA4C89"/>
    <w:rsid w:val="00BA50F0"/>
    <w:rsid w:val="00BA621E"/>
    <w:rsid w:val="00BA7674"/>
    <w:rsid w:val="00BB05F8"/>
    <w:rsid w:val="00BB3CB3"/>
    <w:rsid w:val="00BB513A"/>
    <w:rsid w:val="00BB6A7A"/>
    <w:rsid w:val="00BC3AEC"/>
    <w:rsid w:val="00BC686B"/>
    <w:rsid w:val="00BC7051"/>
    <w:rsid w:val="00BD15F5"/>
    <w:rsid w:val="00BD27F5"/>
    <w:rsid w:val="00BD3C93"/>
    <w:rsid w:val="00BD3E7E"/>
    <w:rsid w:val="00BD7733"/>
    <w:rsid w:val="00BD7A98"/>
    <w:rsid w:val="00BE14A0"/>
    <w:rsid w:val="00BE3564"/>
    <w:rsid w:val="00BE3782"/>
    <w:rsid w:val="00BE4220"/>
    <w:rsid w:val="00BE5D2A"/>
    <w:rsid w:val="00BE5E50"/>
    <w:rsid w:val="00BE7DC9"/>
    <w:rsid w:val="00BF58EB"/>
    <w:rsid w:val="00C03451"/>
    <w:rsid w:val="00C04A60"/>
    <w:rsid w:val="00C06301"/>
    <w:rsid w:val="00C07BEB"/>
    <w:rsid w:val="00C102D0"/>
    <w:rsid w:val="00C10346"/>
    <w:rsid w:val="00C11366"/>
    <w:rsid w:val="00C149AF"/>
    <w:rsid w:val="00C14B81"/>
    <w:rsid w:val="00C16660"/>
    <w:rsid w:val="00C20333"/>
    <w:rsid w:val="00C203E2"/>
    <w:rsid w:val="00C2121C"/>
    <w:rsid w:val="00C371B1"/>
    <w:rsid w:val="00C37613"/>
    <w:rsid w:val="00C42ACD"/>
    <w:rsid w:val="00C43FE9"/>
    <w:rsid w:val="00C44B6B"/>
    <w:rsid w:val="00C45620"/>
    <w:rsid w:val="00C561B3"/>
    <w:rsid w:val="00C60454"/>
    <w:rsid w:val="00C64E72"/>
    <w:rsid w:val="00C661A2"/>
    <w:rsid w:val="00C66FDD"/>
    <w:rsid w:val="00C73B36"/>
    <w:rsid w:val="00C77803"/>
    <w:rsid w:val="00C8124F"/>
    <w:rsid w:val="00C819D1"/>
    <w:rsid w:val="00C8366C"/>
    <w:rsid w:val="00C87A9A"/>
    <w:rsid w:val="00C92801"/>
    <w:rsid w:val="00C92925"/>
    <w:rsid w:val="00C9389B"/>
    <w:rsid w:val="00C942A4"/>
    <w:rsid w:val="00C9644D"/>
    <w:rsid w:val="00C9708A"/>
    <w:rsid w:val="00CA03D2"/>
    <w:rsid w:val="00CA1872"/>
    <w:rsid w:val="00CA19E6"/>
    <w:rsid w:val="00CA2397"/>
    <w:rsid w:val="00CA3155"/>
    <w:rsid w:val="00CB2082"/>
    <w:rsid w:val="00CB4243"/>
    <w:rsid w:val="00CB6E15"/>
    <w:rsid w:val="00CC0321"/>
    <w:rsid w:val="00CC0B03"/>
    <w:rsid w:val="00CC242E"/>
    <w:rsid w:val="00CC4984"/>
    <w:rsid w:val="00CC5FE6"/>
    <w:rsid w:val="00CC650B"/>
    <w:rsid w:val="00CC66F8"/>
    <w:rsid w:val="00CC6849"/>
    <w:rsid w:val="00CD0A37"/>
    <w:rsid w:val="00CD1254"/>
    <w:rsid w:val="00CD4C9A"/>
    <w:rsid w:val="00CD5AFC"/>
    <w:rsid w:val="00CE12F9"/>
    <w:rsid w:val="00CE55A9"/>
    <w:rsid w:val="00CE6051"/>
    <w:rsid w:val="00CF2BA4"/>
    <w:rsid w:val="00CF2DA8"/>
    <w:rsid w:val="00CF572A"/>
    <w:rsid w:val="00CF58CE"/>
    <w:rsid w:val="00CF75D6"/>
    <w:rsid w:val="00D006D9"/>
    <w:rsid w:val="00D02BCE"/>
    <w:rsid w:val="00D03062"/>
    <w:rsid w:val="00D037D6"/>
    <w:rsid w:val="00D05027"/>
    <w:rsid w:val="00D06773"/>
    <w:rsid w:val="00D10E50"/>
    <w:rsid w:val="00D122E1"/>
    <w:rsid w:val="00D13E3C"/>
    <w:rsid w:val="00D1504F"/>
    <w:rsid w:val="00D160FD"/>
    <w:rsid w:val="00D258EF"/>
    <w:rsid w:val="00D26F66"/>
    <w:rsid w:val="00D27B9C"/>
    <w:rsid w:val="00D30127"/>
    <w:rsid w:val="00D3029B"/>
    <w:rsid w:val="00D3081F"/>
    <w:rsid w:val="00D30EF2"/>
    <w:rsid w:val="00D3116C"/>
    <w:rsid w:val="00D31212"/>
    <w:rsid w:val="00D322C3"/>
    <w:rsid w:val="00D34A26"/>
    <w:rsid w:val="00D34C8A"/>
    <w:rsid w:val="00D350E5"/>
    <w:rsid w:val="00D402E2"/>
    <w:rsid w:val="00D4290E"/>
    <w:rsid w:val="00D4389C"/>
    <w:rsid w:val="00D45A94"/>
    <w:rsid w:val="00D45E4B"/>
    <w:rsid w:val="00D51829"/>
    <w:rsid w:val="00D55792"/>
    <w:rsid w:val="00D60C45"/>
    <w:rsid w:val="00D63247"/>
    <w:rsid w:val="00D65ABC"/>
    <w:rsid w:val="00D668A9"/>
    <w:rsid w:val="00D67E39"/>
    <w:rsid w:val="00D72BFC"/>
    <w:rsid w:val="00D74152"/>
    <w:rsid w:val="00D74C05"/>
    <w:rsid w:val="00D751F3"/>
    <w:rsid w:val="00D75C65"/>
    <w:rsid w:val="00D77CFF"/>
    <w:rsid w:val="00D77DB6"/>
    <w:rsid w:val="00D77FD9"/>
    <w:rsid w:val="00D81536"/>
    <w:rsid w:val="00D8681F"/>
    <w:rsid w:val="00D86ECE"/>
    <w:rsid w:val="00D8716D"/>
    <w:rsid w:val="00D90B15"/>
    <w:rsid w:val="00D913BF"/>
    <w:rsid w:val="00D9513A"/>
    <w:rsid w:val="00DA1399"/>
    <w:rsid w:val="00DA1B3B"/>
    <w:rsid w:val="00DA20FA"/>
    <w:rsid w:val="00DA2806"/>
    <w:rsid w:val="00DA3380"/>
    <w:rsid w:val="00DB1C6C"/>
    <w:rsid w:val="00DB3740"/>
    <w:rsid w:val="00DC087A"/>
    <w:rsid w:val="00DC3F47"/>
    <w:rsid w:val="00DC4728"/>
    <w:rsid w:val="00DC6808"/>
    <w:rsid w:val="00DD2E5A"/>
    <w:rsid w:val="00DD6CCB"/>
    <w:rsid w:val="00DE2334"/>
    <w:rsid w:val="00DE4959"/>
    <w:rsid w:val="00DF1AAC"/>
    <w:rsid w:val="00DF2EB1"/>
    <w:rsid w:val="00DF725A"/>
    <w:rsid w:val="00E02342"/>
    <w:rsid w:val="00E03659"/>
    <w:rsid w:val="00E03AA9"/>
    <w:rsid w:val="00E041A9"/>
    <w:rsid w:val="00E04256"/>
    <w:rsid w:val="00E066BC"/>
    <w:rsid w:val="00E07B8B"/>
    <w:rsid w:val="00E10C1C"/>
    <w:rsid w:val="00E14176"/>
    <w:rsid w:val="00E1664F"/>
    <w:rsid w:val="00E166B0"/>
    <w:rsid w:val="00E211A6"/>
    <w:rsid w:val="00E230C7"/>
    <w:rsid w:val="00E23E6F"/>
    <w:rsid w:val="00E24208"/>
    <w:rsid w:val="00E25BB1"/>
    <w:rsid w:val="00E25FDE"/>
    <w:rsid w:val="00E26A4A"/>
    <w:rsid w:val="00E30E0A"/>
    <w:rsid w:val="00E32163"/>
    <w:rsid w:val="00E33959"/>
    <w:rsid w:val="00E356F9"/>
    <w:rsid w:val="00E362B4"/>
    <w:rsid w:val="00E36D68"/>
    <w:rsid w:val="00E4161B"/>
    <w:rsid w:val="00E41854"/>
    <w:rsid w:val="00E43F51"/>
    <w:rsid w:val="00E46500"/>
    <w:rsid w:val="00E503C4"/>
    <w:rsid w:val="00E50C35"/>
    <w:rsid w:val="00E53587"/>
    <w:rsid w:val="00E5653B"/>
    <w:rsid w:val="00E575A5"/>
    <w:rsid w:val="00E57FB2"/>
    <w:rsid w:val="00E57FBC"/>
    <w:rsid w:val="00E61399"/>
    <w:rsid w:val="00E63B54"/>
    <w:rsid w:val="00E64181"/>
    <w:rsid w:val="00E64B0C"/>
    <w:rsid w:val="00E65D2E"/>
    <w:rsid w:val="00E670EB"/>
    <w:rsid w:val="00E70037"/>
    <w:rsid w:val="00E7144D"/>
    <w:rsid w:val="00E735A2"/>
    <w:rsid w:val="00E75377"/>
    <w:rsid w:val="00E82506"/>
    <w:rsid w:val="00E82528"/>
    <w:rsid w:val="00E82613"/>
    <w:rsid w:val="00E8263C"/>
    <w:rsid w:val="00E84B37"/>
    <w:rsid w:val="00E85385"/>
    <w:rsid w:val="00E855A0"/>
    <w:rsid w:val="00E93420"/>
    <w:rsid w:val="00E93D30"/>
    <w:rsid w:val="00E93FCA"/>
    <w:rsid w:val="00EA09E0"/>
    <w:rsid w:val="00EA0C23"/>
    <w:rsid w:val="00EA2CED"/>
    <w:rsid w:val="00EA7F52"/>
    <w:rsid w:val="00EB0C40"/>
    <w:rsid w:val="00EB1205"/>
    <w:rsid w:val="00EB1323"/>
    <w:rsid w:val="00EB1D7A"/>
    <w:rsid w:val="00EB2E2F"/>
    <w:rsid w:val="00EB4123"/>
    <w:rsid w:val="00EC2037"/>
    <w:rsid w:val="00EC2EF9"/>
    <w:rsid w:val="00EC39B5"/>
    <w:rsid w:val="00EC3A26"/>
    <w:rsid w:val="00ED3944"/>
    <w:rsid w:val="00ED4F84"/>
    <w:rsid w:val="00ED5D97"/>
    <w:rsid w:val="00EE13F3"/>
    <w:rsid w:val="00EE237F"/>
    <w:rsid w:val="00EE3EDE"/>
    <w:rsid w:val="00EE682F"/>
    <w:rsid w:val="00EF234F"/>
    <w:rsid w:val="00EF2B48"/>
    <w:rsid w:val="00EF3588"/>
    <w:rsid w:val="00EF631D"/>
    <w:rsid w:val="00EF67C4"/>
    <w:rsid w:val="00EF6BE1"/>
    <w:rsid w:val="00EF7659"/>
    <w:rsid w:val="00EF786E"/>
    <w:rsid w:val="00EF7C18"/>
    <w:rsid w:val="00F00DBB"/>
    <w:rsid w:val="00F02053"/>
    <w:rsid w:val="00F05CBA"/>
    <w:rsid w:val="00F05E98"/>
    <w:rsid w:val="00F10DA1"/>
    <w:rsid w:val="00F114D5"/>
    <w:rsid w:val="00F1163A"/>
    <w:rsid w:val="00F14C4E"/>
    <w:rsid w:val="00F17061"/>
    <w:rsid w:val="00F1708E"/>
    <w:rsid w:val="00F17E48"/>
    <w:rsid w:val="00F21E9E"/>
    <w:rsid w:val="00F23008"/>
    <w:rsid w:val="00F24046"/>
    <w:rsid w:val="00F25632"/>
    <w:rsid w:val="00F26E74"/>
    <w:rsid w:val="00F31F38"/>
    <w:rsid w:val="00F32C79"/>
    <w:rsid w:val="00F3344C"/>
    <w:rsid w:val="00F34BC1"/>
    <w:rsid w:val="00F35E07"/>
    <w:rsid w:val="00F41FC8"/>
    <w:rsid w:val="00F4292F"/>
    <w:rsid w:val="00F42E16"/>
    <w:rsid w:val="00F4306B"/>
    <w:rsid w:val="00F4462E"/>
    <w:rsid w:val="00F44751"/>
    <w:rsid w:val="00F461F1"/>
    <w:rsid w:val="00F51701"/>
    <w:rsid w:val="00F52959"/>
    <w:rsid w:val="00F5316D"/>
    <w:rsid w:val="00F53558"/>
    <w:rsid w:val="00F54397"/>
    <w:rsid w:val="00F60220"/>
    <w:rsid w:val="00F61C91"/>
    <w:rsid w:val="00F61D3C"/>
    <w:rsid w:val="00F626D5"/>
    <w:rsid w:val="00F66312"/>
    <w:rsid w:val="00F729A7"/>
    <w:rsid w:val="00F744F4"/>
    <w:rsid w:val="00F76866"/>
    <w:rsid w:val="00F7744B"/>
    <w:rsid w:val="00F8086A"/>
    <w:rsid w:val="00F80BF8"/>
    <w:rsid w:val="00F836A2"/>
    <w:rsid w:val="00F8603B"/>
    <w:rsid w:val="00F860BB"/>
    <w:rsid w:val="00F878E6"/>
    <w:rsid w:val="00F911DA"/>
    <w:rsid w:val="00F9161A"/>
    <w:rsid w:val="00F91845"/>
    <w:rsid w:val="00F944C2"/>
    <w:rsid w:val="00FA379F"/>
    <w:rsid w:val="00FA6F1A"/>
    <w:rsid w:val="00FA7345"/>
    <w:rsid w:val="00FA7976"/>
    <w:rsid w:val="00FB0D3B"/>
    <w:rsid w:val="00FB34F2"/>
    <w:rsid w:val="00FB4A13"/>
    <w:rsid w:val="00FB6603"/>
    <w:rsid w:val="00FB6748"/>
    <w:rsid w:val="00FC087B"/>
    <w:rsid w:val="00FC29E3"/>
    <w:rsid w:val="00FC662D"/>
    <w:rsid w:val="00FC744B"/>
    <w:rsid w:val="00FD0554"/>
    <w:rsid w:val="00FD5567"/>
    <w:rsid w:val="00FD7DCE"/>
    <w:rsid w:val="00FE02D8"/>
    <w:rsid w:val="00FE2179"/>
    <w:rsid w:val="00FE3B19"/>
    <w:rsid w:val="00FE70EC"/>
    <w:rsid w:val="00FE7A9A"/>
    <w:rsid w:val="00FF1252"/>
    <w:rsid w:val="00FF1C79"/>
    <w:rsid w:val="00FF288B"/>
    <w:rsid w:val="00FF2C1C"/>
    <w:rsid w:val="00FF4CED"/>
    <w:rsid w:val="00FF4D18"/>
    <w:rsid w:val="00FF6A1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E1"/>
    <w:pPr>
      <w:spacing w:after="0" w:line="240" w:lineRule="auto"/>
      <w:contextualSpacing/>
      <w:jc w:val="both"/>
    </w:pPr>
    <w:rPr>
      <w:rFonts w:ascii="Arial" w:hAnsi="Arial" w:cs="Times New Roman"/>
      <w:sz w:val="24"/>
      <w:szCs w:val="24"/>
      <w:lang w:eastAsia="es-CO"/>
    </w:rPr>
  </w:style>
  <w:style w:type="paragraph" w:styleId="Ttulo1">
    <w:name w:val="heading 1"/>
    <w:basedOn w:val="Normal"/>
    <w:link w:val="Ttulo1Car"/>
    <w:uiPriority w:val="9"/>
    <w:qFormat/>
    <w:rsid w:val="00D122E1"/>
    <w:pPr>
      <w:jc w:val="center"/>
      <w:outlineLvl w:val="0"/>
    </w:pPr>
    <w:rPr>
      <w:rFonts w:cs="Helvetica"/>
      <w:b/>
      <w:bCs/>
      <w:kern w:val="36"/>
      <w:sz w:val="48"/>
      <w:szCs w:val="48"/>
    </w:rPr>
  </w:style>
  <w:style w:type="paragraph" w:styleId="Ttulo2">
    <w:name w:val="heading 2"/>
    <w:basedOn w:val="Normal"/>
    <w:link w:val="Ttulo2Car"/>
    <w:uiPriority w:val="9"/>
    <w:unhideWhenUsed/>
    <w:qFormat/>
    <w:rsid w:val="00D122E1"/>
    <w:pPr>
      <w:outlineLvl w:val="1"/>
    </w:pPr>
    <w:rPr>
      <w:rFonts w:cs="Helvetica"/>
      <w:b/>
      <w:bCs/>
      <w:sz w:val="36"/>
      <w:szCs w:val="36"/>
    </w:rPr>
  </w:style>
  <w:style w:type="paragraph" w:styleId="Ttulo3">
    <w:name w:val="heading 3"/>
    <w:basedOn w:val="Normal"/>
    <w:next w:val="Normal"/>
    <w:link w:val="Ttulo3Car"/>
    <w:uiPriority w:val="9"/>
    <w:semiHidden/>
    <w:unhideWhenUsed/>
    <w:qFormat/>
    <w:rsid w:val="00D9513A"/>
    <w:pPr>
      <w:keepNext/>
      <w:keepLines/>
      <w:outlineLvl w:val="2"/>
    </w:pPr>
    <w:rPr>
      <w:rFonts w:eastAsiaTheme="majorEastAsia" w:cstheme="majorBidi"/>
      <w:b/>
      <w:bCs/>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22E1"/>
    <w:rPr>
      <w:rFonts w:ascii="Arial" w:hAnsi="Arial" w:cs="Helvetica"/>
      <w:b/>
      <w:bCs/>
      <w:kern w:val="36"/>
      <w:sz w:val="48"/>
      <w:szCs w:val="48"/>
      <w:lang w:eastAsia="es-CO"/>
    </w:rPr>
  </w:style>
  <w:style w:type="character" w:customStyle="1" w:styleId="Ttulo2Car">
    <w:name w:val="Título 2 Car"/>
    <w:basedOn w:val="Fuentedeprrafopredeter"/>
    <w:link w:val="Ttulo2"/>
    <w:uiPriority w:val="9"/>
    <w:rsid w:val="00D122E1"/>
    <w:rPr>
      <w:rFonts w:ascii="Arial" w:hAnsi="Arial" w:cs="Helvetica"/>
      <w:b/>
      <w:bCs/>
      <w:sz w:val="36"/>
      <w:szCs w:val="36"/>
      <w:lang w:eastAsia="es-CO"/>
    </w:rPr>
  </w:style>
  <w:style w:type="character" w:styleId="Hipervnculo">
    <w:name w:val="Hyperlink"/>
    <w:basedOn w:val="Fuentedeprrafopredeter"/>
    <w:uiPriority w:val="99"/>
    <w:unhideWhenUsed/>
    <w:rsid w:val="0004133E"/>
    <w:rPr>
      <w:color w:val="0000FF"/>
      <w:u w:val="single"/>
    </w:rPr>
  </w:style>
  <w:style w:type="paragraph" w:styleId="NormalWeb">
    <w:name w:val="Normal (Web)"/>
    <w:basedOn w:val="Normal"/>
    <w:uiPriority w:val="99"/>
    <w:unhideWhenUsed/>
    <w:rsid w:val="0004133E"/>
    <w:rPr>
      <w:rFonts w:ascii="Helvetica" w:hAnsi="Helvetica" w:cs="Helvetica"/>
    </w:rPr>
  </w:style>
  <w:style w:type="character" w:styleId="nfasis">
    <w:name w:val="Emphasis"/>
    <w:basedOn w:val="Fuentedeprrafopredeter"/>
    <w:uiPriority w:val="20"/>
    <w:qFormat/>
    <w:rsid w:val="0004133E"/>
    <w:rPr>
      <w:i/>
      <w:iCs/>
    </w:rPr>
  </w:style>
  <w:style w:type="character" w:styleId="Textoennegrita">
    <w:name w:val="Strong"/>
    <w:basedOn w:val="Fuentedeprrafopredeter"/>
    <w:uiPriority w:val="22"/>
    <w:qFormat/>
    <w:rsid w:val="0004133E"/>
    <w:rPr>
      <w:b/>
      <w:bCs/>
    </w:rPr>
  </w:style>
  <w:style w:type="paragraph" w:styleId="Textodeglobo">
    <w:name w:val="Balloon Text"/>
    <w:basedOn w:val="Normal"/>
    <w:link w:val="TextodegloboCar"/>
    <w:uiPriority w:val="99"/>
    <w:semiHidden/>
    <w:unhideWhenUsed/>
    <w:rsid w:val="0004133E"/>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33E"/>
    <w:rPr>
      <w:rFonts w:ascii="Tahoma" w:hAnsi="Tahoma" w:cs="Tahoma"/>
      <w:sz w:val="16"/>
      <w:szCs w:val="16"/>
      <w:lang w:eastAsia="es-CO"/>
    </w:rPr>
  </w:style>
  <w:style w:type="paragraph" w:styleId="Encabezado">
    <w:name w:val="header"/>
    <w:basedOn w:val="Normal"/>
    <w:link w:val="EncabezadoCar"/>
    <w:uiPriority w:val="99"/>
    <w:unhideWhenUsed/>
    <w:rsid w:val="00791D79"/>
    <w:pPr>
      <w:tabs>
        <w:tab w:val="center" w:pos="4419"/>
        <w:tab w:val="right" w:pos="8838"/>
      </w:tabs>
    </w:pPr>
  </w:style>
  <w:style w:type="character" w:customStyle="1" w:styleId="EncabezadoCar">
    <w:name w:val="Encabezado Car"/>
    <w:basedOn w:val="Fuentedeprrafopredeter"/>
    <w:link w:val="Encabezado"/>
    <w:uiPriority w:val="99"/>
    <w:rsid w:val="00791D79"/>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791D79"/>
    <w:pPr>
      <w:tabs>
        <w:tab w:val="center" w:pos="4419"/>
        <w:tab w:val="right" w:pos="8838"/>
      </w:tabs>
    </w:pPr>
  </w:style>
  <w:style w:type="character" w:customStyle="1" w:styleId="PiedepginaCar">
    <w:name w:val="Pie de página Car"/>
    <w:basedOn w:val="Fuentedeprrafopredeter"/>
    <w:link w:val="Piedepgina"/>
    <w:uiPriority w:val="99"/>
    <w:rsid w:val="00791D79"/>
    <w:rPr>
      <w:rFonts w:ascii="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D9513A"/>
    <w:rPr>
      <w:rFonts w:ascii="Arial" w:eastAsiaTheme="majorEastAsia" w:hAnsi="Arial" w:cstheme="majorBidi"/>
      <w:b/>
      <w:bCs/>
      <w:sz w:val="24"/>
      <w:szCs w:val="24"/>
      <w:u w:val="single"/>
      <w:lang w:eastAsia="es-CO"/>
    </w:rPr>
  </w:style>
  <w:style w:type="paragraph" w:styleId="Sinespaciado">
    <w:name w:val="No Spacing"/>
    <w:uiPriority w:val="1"/>
    <w:qFormat/>
    <w:rsid w:val="003010E0"/>
    <w:pPr>
      <w:spacing w:after="0" w:line="240" w:lineRule="auto"/>
      <w:contextualSpacing/>
      <w:jc w:val="both"/>
    </w:pPr>
    <w:rPr>
      <w:rFonts w:ascii="Arial" w:hAnsi="Arial"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E1"/>
    <w:pPr>
      <w:spacing w:after="0" w:line="240" w:lineRule="auto"/>
      <w:contextualSpacing/>
      <w:jc w:val="both"/>
    </w:pPr>
    <w:rPr>
      <w:rFonts w:ascii="Arial" w:hAnsi="Arial" w:cs="Times New Roman"/>
      <w:sz w:val="24"/>
      <w:szCs w:val="24"/>
      <w:lang w:eastAsia="es-CO"/>
    </w:rPr>
  </w:style>
  <w:style w:type="paragraph" w:styleId="Ttulo1">
    <w:name w:val="heading 1"/>
    <w:basedOn w:val="Normal"/>
    <w:link w:val="Ttulo1Car"/>
    <w:uiPriority w:val="9"/>
    <w:qFormat/>
    <w:rsid w:val="00D122E1"/>
    <w:pPr>
      <w:jc w:val="center"/>
      <w:outlineLvl w:val="0"/>
    </w:pPr>
    <w:rPr>
      <w:rFonts w:cs="Helvetica"/>
      <w:b/>
      <w:bCs/>
      <w:kern w:val="36"/>
      <w:sz w:val="48"/>
      <w:szCs w:val="48"/>
    </w:rPr>
  </w:style>
  <w:style w:type="paragraph" w:styleId="Ttulo2">
    <w:name w:val="heading 2"/>
    <w:basedOn w:val="Normal"/>
    <w:link w:val="Ttulo2Car"/>
    <w:uiPriority w:val="9"/>
    <w:unhideWhenUsed/>
    <w:qFormat/>
    <w:rsid w:val="00D122E1"/>
    <w:pPr>
      <w:outlineLvl w:val="1"/>
    </w:pPr>
    <w:rPr>
      <w:rFonts w:cs="Helvetica"/>
      <w:b/>
      <w:bCs/>
      <w:sz w:val="36"/>
      <w:szCs w:val="36"/>
    </w:rPr>
  </w:style>
  <w:style w:type="paragraph" w:styleId="Ttulo3">
    <w:name w:val="heading 3"/>
    <w:basedOn w:val="Normal"/>
    <w:next w:val="Normal"/>
    <w:link w:val="Ttulo3Car"/>
    <w:uiPriority w:val="9"/>
    <w:semiHidden/>
    <w:unhideWhenUsed/>
    <w:qFormat/>
    <w:rsid w:val="00D9513A"/>
    <w:pPr>
      <w:keepNext/>
      <w:keepLines/>
      <w:outlineLvl w:val="2"/>
    </w:pPr>
    <w:rPr>
      <w:rFonts w:eastAsiaTheme="majorEastAsia" w:cstheme="majorBidi"/>
      <w:b/>
      <w:bCs/>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22E1"/>
    <w:rPr>
      <w:rFonts w:ascii="Arial" w:hAnsi="Arial" w:cs="Helvetica"/>
      <w:b/>
      <w:bCs/>
      <w:kern w:val="36"/>
      <w:sz w:val="48"/>
      <w:szCs w:val="48"/>
      <w:lang w:eastAsia="es-CO"/>
    </w:rPr>
  </w:style>
  <w:style w:type="character" w:customStyle="1" w:styleId="Ttulo2Car">
    <w:name w:val="Título 2 Car"/>
    <w:basedOn w:val="Fuentedeprrafopredeter"/>
    <w:link w:val="Ttulo2"/>
    <w:uiPriority w:val="9"/>
    <w:rsid w:val="00D122E1"/>
    <w:rPr>
      <w:rFonts w:ascii="Arial" w:hAnsi="Arial" w:cs="Helvetica"/>
      <w:b/>
      <w:bCs/>
      <w:sz w:val="36"/>
      <w:szCs w:val="36"/>
      <w:lang w:eastAsia="es-CO"/>
    </w:rPr>
  </w:style>
  <w:style w:type="character" w:styleId="Hipervnculo">
    <w:name w:val="Hyperlink"/>
    <w:basedOn w:val="Fuentedeprrafopredeter"/>
    <w:uiPriority w:val="99"/>
    <w:unhideWhenUsed/>
    <w:rsid w:val="0004133E"/>
    <w:rPr>
      <w:color w:val="0000FF"/>
      <w:u w:val="single"/>
    </w:rPr>
  </w:style>
  <w:style w:type="paragraph" w:styleId="NormalWeb">
    <w:name w:val="Normal (Web)"/>
    <w:basedOn w:val="Normal"/>
    <w:uiPriority w:val="99"/>
    <w:unhideWhenUsed/>
    <w:rsid w:val="0004133E"/>
    <w:rPr>
      <w:rFonts w:ascii="Helvetica" w:hAnsi="Helvetica" w:cs="Helvetica"/>
    </w:rPr>
  </w:style>
  <w:style w:type="character" w:styleId="nfasis">
    <w:name w:val="Emphasis"/>
    <w:basedOn w:val="Fuentedeprrafopredeter"/>
    <w:uiPriority w:val="20"/>
    <w:qFormat/>
    <w:rsid w:val="0004133E"/>
    <w:rPr>
      <w:i/>
      <w:iCs/>
    </w:rPr>
  </w:style>
  <w:style w:type="character" w:styleId="Textoennegrita">
    <w:name w:val="Strong"/>
    <w:basedOn w:val="Fuentedeprrafopredeter"/>
    <w:uiPriority w:val="22"/>
    <w:qFormat/>
    <w:rsid w:val="0004133E"/>
    <w:rPr>
      <w:b/>
      <w:bCs/>
    </w:rPr>
  </w:style>
  <w:style w:type="paragraph" w:styleId="Textodeglobo">
    <w:name w:val="Balloon Text"/>
    <w:basedOn w:val="Normal"/>
    <w:link w:val="TextodegloboCar"/>
    <w:uiPriority w:val="99"/>
    <w:semiHidden/>
    <w:unhideWhenUsed/>
    <w:rsid w:val="0004133E"/>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33E"/>
    <w:rPr>
      <w:rFonts w:ascii="Tahoma" w:hAnsi="Tahoma" w:cs="Tahoma"/>
      <w:sz w:val="16"/>
      <w:szCs w:val="16"/>
      <w:lang w:eastAsia="es-CO"/>
    </w:rPr>
  </w:style>
  <w:style w:type="paragraph" w:styleId="Encabezado">
    <w:name w:val="header"/>
    <w:basedOn w:val="Normal"/>
    <w:link w:val="EncabezadoCar"/>
    <w:uiPriority w:val="99"/>
    <w:unhideWhenUsed/>
    <w:rsid w:val="00791D79"/>
    <w:pPr>
      <w:tabs>
        <w:tab w:val="center" w:pos="4419"/>
        <w:tab w:val="right" w:pos="8838"/>
      </w:tabs>
    </w:pPr>
  </w:style>
  <w:style w:type="character" w:customStyle="1" w:styleId="EncabezadoCar">
    <w:name w:val="Encabezado Car"/>
    <w:basedOn w:val="Fuentedeprrafopredeter"/>
    <w:link w:val="Encabezado"/>
    <w:uiPriority w:val="99"/>
    <w:rsid w:val="00791D79"/>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791D79"/>
    <w:pPr>
      <w:tabs>
        <w:tab w:val="center" w:pos="4419"/>
        <w:tab w:val="right" w:pos="8838"/>
      </w:tabs>
    </w:pPr>
  </w:style>
  <w:style w:type="character" w:customStyle="1" w:styleId="PiedepginaCar">
    <w:name w:val="Pie de página Car"/>
    <w:basedOn w:val="Fuentedeprrafopredeter"/>
    <w:link w:val="Piedepgina"/>
    <w:uiPriority w:val="99"/>
    <w:rsid w:val="00791D79"/>
    <w:rPr>
      <w:rFonts w:ascii="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D9513A"/>
    <w:rPr>
      <w:rFonts w:ascii="Arial" w:eastAsiaTheme="majorEastAsia" w:hAnsi="Arial" w:cstheme="majorBidi"/>
      <w:b/>
      <w:bCs/>
      <w:sz w:val="24"/>
      <w:szCs w:val="24"/>
      <w:u w:val="single"/>
      <w:lang w:eastAsia="es-CO"/>
    </w:rPr>
  </w:style>
  <w:style w:type="paragraph" w:styleId="Sinespaciado">
    <w:name w:val="No Spacing"/>
    <w:uiPriority w:val="1"/>
    <w:qFormat/>
    <w:rsid w:val="003010E0"/>
    <w:pPr>
      <w:spacing w:after="0" w:line="240" w:lineRule="auto"/>
      <w:contextualSpacing/>
      <w:jc w:val="both"/>
    </w:pPr>
    <w:rPr>
      <w:rFonts w:ascii="Arial" w:hAnsi="Arial"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634">
      <w:bodyDiv w:val="1"/>
      <w:marLeft w:val="0"/>
      <w:marRight w:val="0"/>
      <w:marTop w:val="0"/>
      <w:marBottom w:val="0"/>
      <w:divBdr>
        <w:top w:val="none" w:sz="0" w:space="0" w:color="auto"/>
        <w:left w:val="none" w:sz="0" w:space="0" w:color="auto"/>
        <w:bottom w:val="none" w:sz="0" w:space="0" w:color="auto"/>
        <w:right w:val="none" w:sz="0" w:space="0" w:color="auto"/>
      </w:divBdr>
    </w:div>
    <w:div w:id="40909198">
      <w:bodyDiv w:val="1"/>
      <w:marLeft w:val="0"/>
      <w:marRight w:val="0"/>
      <w:marTop w:val="0"/>
      <w:marBottom w:val="0"/>
      <w:divBdr>
        <w:top w:val="none" w:sz="0" w:space="0" w:color="auto"/>
        <w:left w:val="none" w:sz="0" w:space="0" w:color="auto"/>
        <w:bottom w:val="none" w:sz="0" w:space="0" w:color="auto"/>
        <w:right w:val="none" w:sz="0" w:space="0" w:color="auto"/>
      </w:divBdr>
    </w:div>
    <w:div w:id="41489443">
      <w:bodyDiv w:val="1"/>
      <w:marLeft w:val="0"/>
      <w:marRight w:val="0"/>
      <w:marTop w:val="0"/>
      <w:marBottom w:val="0"/>
      <w:divBdr>
        <w:top w:val="none" w:sz="0" w:space="0" w:color="auto"/>
        <w:left w:val="none" w:sz="0" w:space="0" w:color="auto"/>
        <w:bottom w:val="none" w:sz="0" w:space="0" w:color="auto"/>
        <w:right w:val="none" w:sz="0" w:space="0" w:color="auto"/>
      </w:divBdr>
    </w:div>
    <w:div w:id="72363839">
      <w:bodyDiv w:val="1"/>
      <w:marLeft w:val="0"/>
      <w:marRight w:val="0"/>
      <w:marTop w:val="0"/>
      <w:marBottom w:val="0"/>
      <w:divBdr>
        <w:top w:val="none" w:sz="0" w:space="0" w:color="auto"/>
        <w:left w:val="none" w:sz="0" w:space="0" w:color="auto"/>
        <w:bottom w:val="none" w:sz="0" w:space="0" w:color="auto"/>
        <w:right w:val="none" w:sz="0" w:space="0" w:color="auto"/>
      </w:divBdr>
    </w:div>
    <w:div w:id="80489141">
      <w:bodyDiv w:val="1"/>
      <w:marLeft w:val="0"/>
      <w:marRight w:val="0"/>
      <w:marTop w:val="0"/>
      <w:marBottom w:val="0"/>
      <w:divBdr>
        <w:top w:val="none" w:sz="0" w:space="0" w:color="auto"/>
        <w:left w:val="none" w:sz="0" w:space="0" w:color="auto"/>
        <w:bottom w:val="none" w:sz="0" w:space="0" w:color="auto"/>
        <w:right w:val="none" w:sz="0" w:space="0" w:color="auto"/>
      </w:divBdr>
    </w:div>
    <w:div w:id="123736259">
      <w:bodyDiv w:val="1"/>
      <w:marLeft w:val="0"/>
      <w:marRight w:val="0"/>
      <w:marTop w:val="0"/>
      <w:marBottom w:val="0"/>
      <w:divBdr>
        <w:top w:val="none" w:sz="0" w:space="0" w:color="auto"/>
        <w:left w:val="none" w:sz="0" w:space="0" w:color="auto"/>
        <w:bottom w:val="none" w:sz="0" w:space="0" w:color="auto"/>
        <w:right w:val="none" w:sz="0" w:space="0" w:color="auto"/>
      </w:divBdr>
    </w:div>
    <w:div w:id="144049062">
      <w:bodyDiv w:val="1"/>
      <w:marLeft w:val="0"/>
      <w:marRight w:val="0"/>
      <w:marTop w:val="0"/>
      <w:marBottom w:val="0"/>
      <w:divBdr>
        <w:top w:val="none" w:sz="0" w:space="0" w:color="auto"/>
        <w:left w:val="none" w:sz="0" w:space="0" w:color="auto"/>
        <w:bottom w:val="none" w:sz="0" w:space="0" w:color="auto"/>
        <w:right w:val="none" w:sz="0" w:space="0" w:color="auto"/>
      </w:divBdr>
    </w:div>
    <w:div w:id="155728049">
      <w:bodyDiv w:val="1"/>
      <w:marLeft w:val="0"/>
      <w:marRight w:val="0"/>
      <w:marTop w:val="0"/>
      <w:marBottom w:val="0"/>
      <w:divBdr>
        <w:top w:val="none" w:sz="0" w:space="0" w:color="auto"/>
        <w:left w:val="none" w:sz="0" w:space="0" w:color="auto"/>
        <w:bottom w:val="none" w:sz="0" w:space="0" w:color="auto"/>
        <w:right w:val="none" w:sz="0" w:space="0" w:color="auto"/>
      </w:divBdr>
    </w:div>
    <w:div w:id="163474985">
      <w:bodyDiv w:val="1"/>
      <w:marLeft w:val="0"/>
      <w:marRight w:val="0"/>
      <w:marTop w:val="0"/>
      <w:marBottom w:val="0"/>
      <w:divBdr>
        <w:top w:val="none" w:sz="0" w:space="0" w:color="auto"/>
        <w:left w:val="none" w:sz="0" w:space="0" w:color="auto"/>
        <w:bottom w:val="none" w:sz="0" w:space="0" w:color="auto"/>
        <w:right w:val="none" w:sz="0" w:space="0" w:color="auto"/>
      </w:divBdr>
    </w:div>
    <w:div w:id="297997566">
      <w:bodyDiv w:val="1"/>
      <w:marLeft w:val="0"/>
      <w:marRight w:val="0"/>
      <w:marTop w:val="0"/>
      <w:marBottom w:val="0"/>
      <w:divBdr>
        <w:top w:val="none" w:sz="0" w:space="0" w:color="auto"/>
        <w:left w:val="none" w:sz="0" w:space="0" w:color="auto"/>
        <w:bottom w:val="none" w:sz="0" w:space="0" w:color="auto"/>
        <w:right w:val="none" w:sz="0" w:space="0" w:color="auto"/>
      </w:divBdr>
      <w:divsChild>
        <w:div w:id="804201678">
          <w:marLeft w:val="0"/>
          <w:marRight w:val="0"/>
          <w:marTop w:val="0"/>
          <w:marBottom w:val="120"/>
          <w:divBdr>
            <w:top w:val="none" w:sz="0" w:space="0" w:color="auto"/>
            <w:left w:val="none" w:sz="0" w:space="0" w:color="auto"/>
            <w:bottom w:val="none" w:sz="0" w:space="0" w:color="auto"/>
            <w:right w:val="none" w:sz="0" w:space="0" w:color="auto"/>
          </w:divBdr>
        </w:div>
      </w:divsChild>
    </w:div>
    <w:div w:id="367536697">
      <w:bodyDiv w:val="1"/>
      <w:marLeft w:val="0"/>
      <w:marRight w:val="0"/>
      <w:marTop w:val="0"/>
      <w:marBottom w:val="0"/>
      <w:divBdr>
        <w:top w:val="none" w:sz="0" w:space="0" w:color="auto"/>
        <w:left w:val="none" w:sz="0" w:space="0" w:color="auto"/>
        <w:bottom w:val="none" w:sz="0" w:space="0" w:color="auto"/>
        <w:right w:val="none" w:sz="0" w:space="0" w:color="auto"/>
      </w:divBdr>
      <w:divsChild>
        <w:div w:id="1538467482">
          <w:marLeft w:val="0"/>
          <w:marRight w:val="0"/>
          <w:marTop w:val="285"/>
          <w:marBottom w:val="120"/>
          <w:divBdr>
            <w:top w:val="none" w:sz="0" w:space="0" w:color="auto"/>
            <w:left w:val="none" w:sz="0" w:space="0" w:color="auto"/>
            <w:bottom w:val="none" w:sz="0" w:space="0" w:color="auto"/>
            <w:right w:val="none" w:sz="0" w:space="0" w:color="auto"/>
          </w:divBdr>
          <w:divsChild>
            <w:div w:id="409959755">
              <w:marLeft w:val="0"/>
              <w:marRight w:val="0"/>
              <w:marTop w:val="0"/>
              <w:marBottom w:val="0"/>
              <w:divBdr>
                <w:top w:val="none" w:sz="0" w:space="0" w:color="auto"/>
                <w:left w:val="none" w:sz="0" w:space="0" w:color="auto"/>
                <w:bottom w:val="none" w:sz="0" w:space="0" w:color="auto"/>
                <w:right w:val="none" w:sz="0" w:space="0" w:color="auto"/>
              </w:divBdr>
              <w:divsChild>
                <w:div w:id="9571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60652">
      <w:bodyDiv w:val="1"/>
      <w:marLeft w:val="0"/>
      <w:marRight w:val="0"/>
      <w:marTop w:val="0"/>
      <w:marBottom w:val="0"/>
      <w:divBdr>
        <w:top w:val="none" w:sz="0" w:space="0" w:color="auto"/>
        <w:left w:val="none" w:sz="0" w:space="0" w:color="auto"/>
        <w:bottom w:val="none" w:sz="0" w:space="0" w:color="auto"/>
        <w:right w:val="none" w:sz="0" w:space="0" w:color="auto"/>
      </w:divBdr>
    </w:div>
    <w:div w:id="536939665">
      <w:bodyDiv w:val="1"/>
      <w:marLeft w:val="0"/>
      <w:marRight w:val="0"/>
      <w:marTop w:val="0"/>
      <w:marBottom w:val="0"/>
      <w:divBdr>
        <w:top w:val="none" w:sz="0" w:space="0" w:color="auto"/>
        <w:left w:val="none" w:sz="0" w:space="0" w:color="auto"/>
        <w:bottom w:val="none" w:sz="0" w:space="0" w:color="auto"/>
        <w:right w:val="none" w:sz="0" w:space="0" w:color="auto"/>
      </w:divBdr>
    </w:div>
    <w:div w:id="555313242">
      <w:bodyDiv w:val="1"/>
      <w:marLeft w:val="0"/>
      <w:marRight w:val="0"/>
      <w:marTop w:val="0"/>
      <w:marBottom w:val="0"/>
      <w:divBdr>
        <w:top w:val="none" w:sz="0" w:space="0" w:color="auto"/>
        <w:left w:val="none" w:sz="0" w:space="0" w:color="auto"/>
        <w:bottom w:val="none" w:sz="0" w:space="0" w:color="auto"/>
        <w:right w:val="none" w:sz="0" w:space="0" w:color="auto"/>
      </w:divBdr>
      <w:divsChild>
        <w:div w:id="33241603">
          <w:marLeft w:val="0"/>
          <w:marRight w:val="0"/>
          <w:marTop w:val="0"/>
          <w:marBottom w:val="0"/>
          <w:divBdr>
            <w:top w:val="none" w:sz="0" w:space="0" w:color="auto"/>
            <w:left w:val="none" w:sz="0" w:space="0" w:color="auto"/>
            <w:bottom w:val="none" w:sz="0" w:space="0" w:color="auto"/>
            <w:right w:val="none" w:sz="0" w:space="0" w:color="auto"/>
          </w:divBdr>
        </w:div>
      </w:divsChild>
    </w:div>
    <w:div w:id="588151576">
      <w:bodyDiv w:val="1"/>
      <w:marLeft w:val="0"/>
      <w:marRight w:val="0"/>
      <w:marTop w:val="0"/>
      <w:marBottom w:val="0"/>
      <w:divBdr>
        <w:top w:val="none" w:sz="0" w:space="0" w:color="auto"/>
        <w:left w:val="none" w:sz="0" w:space="0" w:color="auto"/>
        <w:bottom w:val="none" w:sz="0" w:space="0" w:color="auto"/>
        <w:right w:val="none" w:sz="0" w:space="0" w:color="auto"/>
      </w:divBdr>
    </w:div>
    <w:div w:id="613484910">
      <w:bodyDiv w:val="1"/>
      <w:marLeft w:val="0"/>
      <w:marRight w:val="0"/>
      <w:marTop w:val="0"/>
      <w:marBottom w:val="0"/>
      <w:divBdr>
        <w:top w:val="none" w:sz="0" w:space="0" w:color="auto"/>
        <w:left w:val="none" w:sz="0" w:space="0" w:color="auto"/>
        <w:bottom w:val="none" w:sz="0" w:space="0" w:color="auto"/>
        <w:right w:val="none" w:sz="0" w:space="0" w:color="auto"/>
      </w:divBdr>
    </w:div>
    <w:div w:id="679429511">
      <w:bodyDiv w:val="1"/>
      <w:marLeft w:val="0"/>
      <w:marRight w:val="0"/>
      <w:marTop w:val="0"/>
      <w:marBottom w:val="0"/>
      <w:divBdr>
        <w:top w:val="none" w:sz="0" w:space="0" w:color="auto"/>
        <w:left w:val="none" w:sz="0" w:space="0" w:color="auto"/>
        <w:bottom w:val="none" w:sz="0" w:space="0" w:color="auto"/>
        <w:right w:val="none" w:sz="0" w:space="0" w:color="auto"/>
      </w:divBdr>
    </w:div>
    <w:div w:id="684092407">
      <w:bodyDiv w:val="1"/>
      <w:marLeft w:val="0"/>
      <w:marRight w:val="0"/>
      <w:marTop w:val="0"/>
      <w:marBottom w:val="0"/>
      <w:divBdr>
        <w:top w:val="none" w:sz="0" w:space="0" w:color="auto"/>
        <w:left w:val="none" w:sz="0" w:space="0" w:color="auto"/>
        <w:bottom w:val="none" w:sz="0" w:space="0" w:color="auto"/>
        <w:right w:val="none" w:sz="0" w:space="0" w:color="auto"/>
      </w:divBdr>
    </w:div>
    <w:div w:id="715855384">
      <w:bodyDiv w:val="1"/>
      <w:marLeft w:val="0"/>
      <w:marRight w:val="0"/>
      <w:marTop w:val="0"/>
      <w:marBottom w:val="0"/>
      <w:divBdr>
        <w:top w:val="none" w:sz="0" w:space="0" w:color="auto"/>
        <w:left w:val="none" w:sz="0" w:space="0" w:color="auto"/>
        <w:bottom w:val="none" w:sz="0" w:space="0" w:color="auto"/>
        <w:right w:val="none" w:sz="0" w:space="0" w:color="auto"/>
      </w:divBdr>
    </w:div>
    <w:div w:id="791678465">
      <w:bodyDiv w:val="1"/>
      <w:marLeft w:val="0"/>
      <w:marRight w:val="0"/>
      <w:marTop w:val="0"/>
      <w:marBottom w:val="0"/>
      <w:divBdr>
        <w:top w:val="none" w:sz="0" w:space="0" w:color="auto"/>
        <w:left w:val="none" w:sz="0" w:space="0" w:color="auto"/>
        <w:bottom w:val="none" w:sz="0" w:space="0" w:color="auto"/>
        <w:right w:val="none" w:sz="0" w:space="0" w:color="auto"/>
      </w:divBdr>
    </w:div>
    <w:div w:id="900556682">
      <w:bodyDiv w:val="1"/>
      <w:marLeft w:val="0"/>
      <w:marRight w:val="0"/>
      <w:marTop w:val="0"/>
      <w:marBottom w:val="0"/>
      <w:divBdr>
        <w:top w:val="none" w:sz="0" w:space="0" w:color="auto"/>
        <w:left w:val="none" w:sz="0" w:space="0" w:color="auto"/>
        <w:bottom w:val="none" w:sz="0" w:space="0" w:color="auto"/>
        <w:right w:val="none" w:sz="0" w:space="0" w:color="auto"/>
      </w:divBdr>
      <w:divsChild>
        <w:div w:id="889341681">
          <w:marLeft w:val="0"/>
          <w:marRight w:val="0"/>
          <w:marTop w:val="0"/>
          <w:marBottom w:val="0"/>
          <w:divBdr>
            <w:top w:val="none" w:sz="0" w:space="0" w:color="auto"/>
            <w:left w:val="none" w:sz="0" w:space="0" w:color="auto"/>
            <w:bottom w:val="none" w:sz="0" w:space="0" w:color="auto"/>
            <w:right w:val="none" w:sz="0" w:space="0" w:color="auto"/>
          </w:divBdr>
        </w:div>
      </w:divsChild>
    </w:div>
    <w:div w:id="967974223">
      <w:bodyDiv w:val="1"/>
      <w:marLeft w:val="0"/>
      <w:marRight w:val="0"/>
      <w:marTop w:val="0"/>
      <w:marBottom w:val="0"/>
      <w:divBdr>
        <w:top w:val="none" w:sz="0" w:space="0" w:color="auto"/>
        <w:left w:val="none" w:sz="0" w:space="0" w:color="auto"/>
        <w:bottom w:val="none" w:sz="0" w:space="0" w:color="auto"/>
        <w:right w:val="none" w:sz="0" w:space="0" w:color="auto"/>
      </w:divBdr>
    </w:div>
    <w:div w:id="983966570">
      <w:bodyDiv w:val="1"/>
      <w:marLeft w:val="0"/>
      <w:marRight w:val="0"/>
      <w:marTop w:val="0"/>
      <w:marBottom w:val="0"/>
      <w:divBdr>
        <w:top w:val="none" w:sz="0" w:space="0" w:color="auto"/>
        <w:left w:val="none" w:sz="0" w:space="0" w:color="auto"/>
        <w:bottom w:val="none" w:sz="0" w:space="0" w:color="auto"/>
        <w:right w:val="none" w:sz="0" w:space="0" w:color="auto"/>
      </w:divBdr>
    </w:div>
    <w:div w:id="988053363">
      <w:bodyDiv w:val="1"/>
      <w:marLeft w:val="0"/>
      <w:marRight w:val="0"/>
      <w:marTop w:val="0"/>
      <w:marBottom w:val="0"/>
      <w:divBdr>
        <w:top w:val="none" w:sz="0" w:space="0" w:color="auto"/>
        <w:left w:val="none" w:sz="0" w:space="0" w:color="auto"/>
        <w:bottom w:val="none" w:sz="0" w:space="0" w:color="auto"/>
        <w:right w:val="none" w:sz="0" w:space="0" w:color="auto"/>
      </w:divBdr>
    </w:div>
    <w:div w:id="1000082824">
      <w:bodyDiv w:val="1"/>
      <w:marLeft w:val="0"/>
      <w:marRight w:val="0"/>
      <w:marTop w:val="0"/>
      <w:marBottom w:val="0"/>
      <w:divBdr>
        <w:top w:val="none" w:sz="0" w:space="0" w:color="auto"/>
        <w:left w:val="none" w:sz="0" w:space="0" w:color="auto"/>
        <w:bottom w:val="none" w:sz="0" w:space="0" w:color="auto"/>
        <w:right w:val="none" w:sz="0" w:space="0" w:color="auto"/>
      </w:divBdr>
      <w:divsChild>
        <w:div w:id="1103182752">
          <w:marLeft w:val="300"/>
          <w:marRight w:val="300"/>
          <w:marTop w:val="0"/>
          <w:marBottom w:val="300"/>
          <w:divBdr>
            <w:top w:val="none" w:sz="0" w:space="0" w:color="auto"/>
            <w:left w:val="none" w:sz="0" w:space="0" w:color="auto"/>
            <w:bottom w:val="none" w:sz="0" w:space="0" w:color="auto"/>
            <w:right w:val="none" w:sz="0" w:space="0" w:color="auto"/>
          </w:divBdr>
        </w:div>
      </w:divsChild>
    </w:div>
    <w:div w:id="1033766207">
      <w:bodyDiv w:val="1"/>
      <w:marLeft w:val="0"/>
      <w:marRight w:val="0"/>
      <w:marTop w:val="0"/>
      <w:marBottom w:val="0"/>
      <w:divBdr>
        <w:top w:val="none" w:sz="0" w:space="0" w:color="auto"/>
        <w:left w:val="none" w:sz="0" w:space="0" w:color="auto"/>
        <w:bottom w:val="none" w:sz="0" w:space="0" w:color="auto"/>
        <w:right w:val="none" w:sz="0" w:space="0" w:color="auto"/>
      </w:divBdr>
    </w:div>
    <w:div w:id="1142043808">
      <w:bodyDiv w:val="1"/>
      <w:marLeft w:val="0"/>
      <w:marRight w:val="0"/>
      <w:marTop w:val="0"/>
      <w:marBottom w:val="0"/>
      <w:divBdr>
        <w:top w:val="none" w:sz="0" w:space="0" w:color="auto"/>
        <w:left w:val="none" w:sz="0" w:space="0" w:color="auto"/>
        <w:bottom w:val="none" w:sz="0" w:space="0" w:color="auto"/>
        <w:right w:val="none" w:sz="0" w:space="0" w:color="auto"/>
      </w:divBdr>
    </w:div>
    <w:div w:id="1238630920">
      <w:bodyDiv w:val="1"/>
      <w:marLeft w:val="0"/>
      <w:marRight w:val="0"/>
      <w:marTop w:val="0"/>
      <w:marBottom w:val="0"/>
      <w:divBdr>
        <w:top w:val="none" w:sz="0" w:space="0" w:color="auto"/>
        <w:left w:val="none" w:sz="0" w:space="0" w:color="auto"/>
        <w:bottom w:val="none" w:sz="0" w:space="0" w:color="auto"/>
        <w:right w:val="none" w:sz="0" w:space="0" w:color="auto"/>
      </w:divBdr>
    </w:div>
    <w:div w:id="1262567044">
      <w:bodyDiv w:val="1"/>
      <w:marLeft w:val="0"/>
      <w:marRight w:val="0"/>
      <w:marTop w:val="0"/>
      <w:marBottom w:val="0"/>
      <w:divBdr>
        <w:top w:val="none" w:sz="0" w:space="0" w:color="auto"/>
        <w:left w:val="none" w:sz="0" w:space="0" w:color="auto"/>
        <w:bottom w:val="none" w:sz="0" w:space="0" w:color="auto"/>
        <w:right w:val="none" w:sz="0" w:space="0" w:color="auto"/>
      </w:divBdr>
    </w:div>
    <w:div w:id="1292520950">
      <w:bodyDiv w:val="1"/>
      <w:marLeft w:val="0"/>
      <w:marRight w:val="0"/>
      <w:marTop w:val="0"/>
      <w:marBottom w:val="0"/>
      <w:divBdr>
        <w:top w:val="none" w:sz="0" w:space="0" w:color="auto"/>
        <w:left w:val="none" w:sz="0" w:space="0" w:color="auto"/>
        <w:bottom w:val="none" w:sz="0" w:space="0" w:color="auto"/>
        <w:right w:val="none" w:sz="0" w:space="0" w:color="auto"/>
      </w:divBdr>
    </w:div>
    <w:div w:id="1292784652">
      <w:bodyDiv w:val="1"/>
      <w:marLeft w:val="0"/>
      <w:marRight w:val="0"/>
      <w:marTop w:val="0"/>
      <w:marBottom w:val="0"/>
      <w:divBdr>
        <w:top w:val="none" w:sz="0" w:space="0" w:color="auto"/>
        <w:left w:val="none" w:sz="0" w:space="0" w:color="auto"/>
        <w:bottom w:val="none" w:sz="0" w:space="0" w:color="auto"/>
        <w:right w:val="none" w:sz="0" w:space="0" w:color="auto"/>
      </w:divBdr>
    </w:div>
    <w:div w:id="1299724341">
      <w:bodyDiv w:val="1"/>
      <w:marLeft w:val="0"/>
      <w:marRight w:val="0"/>
      <w:marTop w:val="0"/>
      <w:marBottom w:val="0"/>
      <w:divBdr>
        <w:top w:val="none" w:sz="0" w:space="0" w:color="auto"/>
        <w:left w:val="none" w:sz="0" w:space="0" w:color="auto"/>
        <w:bottom w:val="none" w:sz="0" w:space="0" w:color="auto"/>
        <w:right w:val="none" w:sz="0" w:space="0" w:color="auto"/>
      </w:divBdr>
    </w:div>
    <w:div w:id="1305428136">
      <w:bodyDiv w:val="1"/>
      <w:marLeft w:val="0"/>
      <w:marRight w:val="0"/>
      <w:marTop w:val="0"/>
      <w:marBottom w:val="0"/>
      <w:divBdr>
        <w:top w:val="none" w:sz="0" w:space="0" w:color="auto"/>
        <w:left w:val="none" w:sz="0" w:space="0" w:color="auto"/>
        <w:bottom w:val="none" w:sz="0" w:space="0" w:color="auto"/>
        <w:right w:val="none" w:sz="0" w:space="0" w:color="auto"/>
      </w:divBdr>
    </w:div>
    <w:div w:id="1347438069">
      <w:bodyDiv w:val="1"/>
      <w:marLeft w:val="0"/>
      <w:marRight w:val="0"/>
      <w:marTop w:val="0"/>
      <w:marBottom w:val="0"/>
      <w:divBdr>
        <w:top w:val="none" w:sz="0" w:space="0" w:color="auto"/>
        <w:left w:val="none" w:sz="0" w:space="0" w:color="auto"/>
        <w:bottom w:val="none" w:sz="0" w:space="0" w:color="auto"/>
        <w:right w:val="none" w:sz="0" w:space="0" w:color="auto"/>
      </w:divBdr>
    </w:div>
    <w:div w:id="1398942166">
      <w:bodyDiv w:val="1"/>
      <w:marLeft w:val="0"/>
      <w:marRight w:val="0"/>
      <w:marTop w:val="0"/>
      <w:marBottom w:val="0"/>
      <w:divBdr>
        <w:top w:val="none" w:sz="0" w:space="0" w:color="auto"/>
        <w:left w:val="none" w:sz="0" w:space="0" w:color="auto"/>
        <w:bottom w:val="none" w:sz="0" w:space="0" w:color="auto"/>
        <w:right w:val="none" w:sz="0" w:space="0" w:color="auto"/>
      </w:divBdr>
    </w:div>
    <w:div w:id="1403409317">
      <w:bodyDiv w:val="1"/>
      <w:marLeft w:val="0"/>
      <w:marRight w:val="0"/>
      <w:marTop w:val="0"/>
      <w:marBottom w:val="0"/>
      <w:divBdr>
        <w:top w:val="none" w:sz="0" w:space="0" w:color="auto"/>
        <w:left w:val="none" w:sz="0" w:space="0" w:color="auto"/>
        <w:bottom w:val="none" w:sz="0" w:space="0" w:color="auto"/>
        <w:right w:val="none" w:sz="0" w:space="0" w:color="auto"/>
      </w:divBdr>
    </w:div>
    <w:div w:id="1408766647">
      <w:bodyDiv w:val="1"/>
      <w:marLeft w:val="0"/>
      <w:marRight w:val="0"/>
      <w:marTop w:val="0"/>
      <w:marBottom w:val="0"/>
      <w:divBdr>
        <w:top w:val="none" w:sz="0" w:space="0" w:color="auto"/>
        <w:left w:val="none" w:sz="0" w:space="0" w:color="auto"/>
        <w:bottom w:val="none" w:sz="0" w:space="0" w:color="auto"/>
        <w:right w:val="none" w:sz="0" w:space="0" w:color="auto"/>
      </w:divBdr>
    </w:div>
    <w:div w:id="1431660808">
      <w:bodyDiv w:val="1"/>
      <w:marLeft w:val="0"/>
      <w:marRight w:val="0"/>
      <w:marTop w:val="0"/>
      <w:marBottom w:val="0"/>
      <w:divBdr>
        <w:top w:val="none" w:sz="0" w:space="0" w:color="auto"/>
        <w:left w:val="none" w:sz="0" w:space="0" w:color="auto"/>
        <w:bottom w:val="none" w:sz="0" w:space="0" w:color="auto"/>
        <w:right w:val="none" w:sz="0" w:space="0" w:color="auto"/>
      </w:divBdr>
    </w:div>
    <w:div w:id="1477408146">
      <w:bodyDiv w:val="1"/>
      <w:marLeft w:val="0"/>
      <w:marRight w:val="0"/>
      <w:marTop w:val="0"/>
      <w:marBottom w:val="0"/>
      <w:divBdr>
        <w:top w:val="none" w:sz="0" w:space="0" w:color="auto"/>
        <w:left w:val="none" w:sz="0" w:space="0" w:color="auto"/>
        <w:bottom w:val="none" w:sz="0" w:space="0" w:color="auto"/>
        <w:right w:val="none" w:sz="0" w:space="0" w:color="auto"/>
      </w:divBdr>
    </w:div>
    <w:div w:id="1532913579">
      <w:bodyDiv w:val="1"/>
      <w:marLeft w:val="0"/>
      <w:marRight w:val="0"/>
      <w:marTop w:val="0"/>
      <w:marBottom w:val="0"/>
      <w:divBdr>
        <w:top w:val="none" w:sz="0" w:space="0" w:color="auto"/>
        <w:left w:val="none" w:sz="0" w:space="0" w:color="auto"/>
        <w:bottom w:val="none" w:sz="0" w:space="0" w:color="auto"/>
        <w:right w:val="none" w:sz="0" w:space="0" w:color="auto"/>
      </w:divBdr>
      <w:divsChild>
        <w:div w:id="1583568550">
          <w:marLeft w:val="0"/>
          <w:marRight w:val="0"/>
          <w:marTop w:val="285"/>
          <w:marBottom w:val="120"/>
          <w:divBdr>
            <w:top w:val="none" w:sz="0" w:space="0" w:color="auto"/>
            <w:left w:val="none" w:sz="0" w:space="0" w:color="auto"/>
            <w:bottom w:val="none" w:sz="0" w:space="0" w:color="auto"/>
            <w:right w:val="none" w:sz="0" w:space="0" w:color="auto"/>
          </w:divBdr>
          <w:divsChild>
            <w:div w:id="1430278676">
              <w:marLeft w:val="0"/>
              <w:marRight w:val="0"/>
              <w:marTop w:val="0"/>
              <w:marBottom w:val="0"/>
              <w:divBdr>
                <w:top w:val="none" w:sz="0" w:space="0" w:color="auto"/>
                <w:left w:val="none" w:sz="0" w:space="0" w:color="auto"/>
                <w:bottom w:val="none" w:sz="0" w:space="0" w:color="auto"/>
                <w:right w:val="none" w:sz="0" w:space="0" w:color="auto"/>
              </w:divBdr>
              <w:divsChild>
                <w:div w:id="1351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3717">
      <w:bodyDiv w:val="1"/>
      <w:marLeft w:val="0"/>
      <w:marRight w:val="0"/>
      <w:marTop w:val="0"/>
      <w:marBottom w:val="0"/>
      <w:divBdr>
        <w:top w:val="none" w:sz="0" w:space="0" w:color="auto"/>
        <w:left w:val="none" w:sz="0" w:space="0" w:color="auto"/>
        <w:bottom w:val="none" w:sz="0" w:space="0" w:color="auto"/>
        <w:right w:val="none" w:sz="0" w:space="0" w:color="auto"/>
      </w:divBdr>
    </w:div>
    <w:div w:id="1645626324">
      <w:bodyDiv w:val="1"/>
      <w:marLeft w:val="0"/>
      <w:marRight w:val="0"/>
      <w:marTop w:val="0"/>
      <w:marBottom w:val="0"/>
      <w:divBdr>
        <w:top w:val="none" w:sz="0" w:space="0" w:color="auto"/>
        <w:left w:val="none" w:sz="0" w:space="0" w:color="auto"/>
        <w:bottom w:val="none" w:sz="0" w:space="0" w:color="auto"/>
        <w:right w:val="none" w:sz="0" w:space="0" w:color="auto"/>
      </w:divBdr>
    </w:div>
    <w:div w:id="1661076412">
      <w:bodyDiv w:val="1"/>
      <w:marLeft w:val="0"/>
      <w:marRight w:val="0"/>
      <w:marTop w:val="0"/>
      <w:marBottom w:val="0"/>
      <w:divBdr>
        <w:top w:val="none" w:sz="0" w:space="0" w:color="auto"/>
        <w:left w:val="none" w:sz="0" w:space="0" w:color="auto"/>
        <w:bottom w:val="none" w:sz="0" w:space="0" w:color="auto"/>
        <w:right w:val="none" w:sz="0" w:space="0" w:color="auto"/>
      </w:divBdr>
    </w:div>
    <w:div w:id="1712609355">
      <w:bodyDiv w:val="1"/>
      <w:marLeft w:val="0"/>
      <w:marRight w:val="0"/>
      <w:marTop w:val="0"/>
      <w:marBottom w:val="0"/>
      <w:divBdr>
        <w:top w:val="none" w:sz="0" w:space="0" w:color="auto"/>
        <w:left w:val="none" w:sz="0" w:space="0" w:color="auto"/>
        <w:bottom w:val="none" w:sz="0" w:space="0" w:color="auto"/>
        <w:right w:val="none" w:sz="0" w:space="0" w:color="auto"/>
      </w:divBdr>
    </w:div>
    <w:div w:id="1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598678139">
          <w:marLeft w:val="0"/>
          <w:marRight w:val="0"/>
          <w:marTop w:val="285"/>
          <w:marBottom w:val="120"/>
          <w:divBdr>
            <w:top w:val="none" w:sz="0" w:space="0" w:color="auto"/>
            <w:left w:val="none" w:sz="0" w:space="0" w:color="auto"/>
            <w:bottom w:val="none" w:sz="0" w:space="0" w:color="auto"/>
            <w:right w:val="none" w:sz="0" w:space="0" w:color="auto"/>
          </w:divBdr>
          <w:divsChild>
            <w:div w:id="443311025">
              <w:marLeft w:val="0"/>
              <w:marRight w:val="0"/>
              <w:marTop w:val="0"/>
              <w:marBottom w:val="0"/>
              <w:divBdr>
                <w:top w:val="none" w:sz="0" w:space="0" w:color="auto"/>
                <w:left w:val="none" w:sz="0" w:space="0" w:color="auto"/>
                <w:bottom w:val="none" w:sz="0" w:space="0" w:color="auto"/>
                <w:right w:val="none" w:sz="0" w:space="0" w:color="auto"/>
              </w:divBdr>
              <w:divsChild>
                <w:div w:id="2092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557">
      <w:bodyDiv w:val="1"/>
      <w:marLeft w:val="0"/>
      <w:marRight w:val="0"/>
      <w:marTop w:val="0"/>
      <w:marBottom w:val="0"/>
      <w:divBdr>
        <w:top w:val="none" w:sz="0" w:space="0" w:color="auto"/>
        <w:left w:val="none" w:sz="0" w:space="0" w:color="auto"/>
        <w:bottom w:val="none" w:sz="0" w:space="0" w:color="auto"/>
        <w:right w:val="none" w:sz="0" w:space="0" w:color="auto"/>
      </w:divBdr>
    </w:div>
    <w:div w:id="1800955365">
      <w:bodyDiv w:val="1"/>
      <w:marLeft w:val="0"/>
      <w:marRight w:val="0"/>
      <w:marTop w:val="0"/>
      <w:marBottom w:val="0"/>
      <w:divBdr>
        <w:top w:val="none" w:sz="0" w:space="0" w:color="auto"/>
        <w:left w:val="none" w:sz="0" w:space="0" w:color="auto"/>
        <w:bottom w:val="none" w:sz="0" w:space="0" w:color="auto"/>
        <w:right w:val="none" w:sz="0" w:space="0" w:color="auto"/>
      </w:divBdr>
    </w:div>
    <w:div w:id="1834835504">
      <w:bodyDiv w:val="1"/>
      <w:marLeft w:val="0"/>
      <w:marRight w:val="0"/>
      <w:marTop w:val="0"/>
      <w:marBottom w:val="0"/>
      <w:divBdr>
        <w:top w:val="none" w:sz="0" w:space="0" w:color="auto"/>
        <w:left w:val="none" w:sz="0" w:space="0" w:color="auto"/>
        <w:bottom w:val="none" w:sz="0" w:space="0" w:color="auto"/>
        <w:right w:val="none" w:sz="0" w:space="0" w:color="auto"/>
      </w:divBdr>
      <w:divsChild>
        <w:div w:id="1983344974">
          <w:marLeft w:val="0"/>
          <w:marRight w:val="0"/>
          <w:marTop w:val="0"/>
          <w:marBottom w:val="120"/>
          <w:divBdr>
            <w:top w:val="none" w:sz="0" w:space="0" w:color="auto"/>
            <w:left w:val="none" w:sz="0" w:space="0" w:color="auto"/>
            <w:bottom w:val="none" w:sz="0" w:space="0" w:color="auto"/>
            <w:right w:val="none" w:sz="0" w:space="0" w:color="auto"/>
          </w:divBdr>
        </w:div>
      </w:divsChild>
    </w:div>
    <w:div w:id="1855995970">
      <w:bodyDiv w:val="1"/>
      <w:marLeft w:val="0"/>
      <w:marRight w:val="0"/>
      <w:marTop w:val="0"/>
      <w:marBottom w:val="0"/>
      <w:divBdr>
        <w:top w:val="none" w:sz="0" w:space="0" w:color="auto"/>
        <w:left w:val="none" w:sz="0" w:space="0" w:color="auto"/>
        <w:bottom w:val="none" w:sz="0" w:space="0" w:color="auto"/>
        <w:right w:val="none" w:sz="0" w:space="0" w:color="auto"/>
      </w:divBdr>
    </w:div>
    <w:div w:id="1915622950">
      <w:bodyDiv w:val="1"/>
      <w:marLeft w:val="0"/>
      <w:marRight w:val="0"/>
      <w:marTop w:val="0"/>
      <w:marBottom w:val="0"/>
      <w:divBdr>
        <w:top w:val="none" w:sz="0" w:space="0" w:color="auto"/>
        <w:left w:val="none" w:sz="0" w:space="0" w:color="auto"/>
        <w:bottom w:val="none" w:sz="0" w:space="0" w:color="auto"/>
        <w:right w:val="none" w:sz="0" w:space="0" w:color="auto"/>
      </w:divBdr>
      <w:divsChild>
        <w:div w:id="1709451693">
          <w:marLeft w:val="0"/>
          <w:marRight w:val="0"/>
          <w:marTop w:val="0"/>
          <w:marBottom w:val="120"/>
          <w:divBdr>
            <w:top w:val="none" w:sz="0" w:space="0" w:color="auto"/>
            <w:left w:val="none" w:sz="0" w:space="0" w:color="auto"/>
            <w:bottom w:val="none" w:sz="0" w:space="0" w:color="auto"/>
            <w:right w:val="none" w:sz="0" w:space="0" w:color="auto"/>
          </w:divBdr>
        </w:div>
      </w:divsChild>
    </w:div>
    <w:div w:id="1916628136">
      <w:bodyDiv w:val="1"/>
      <w:marLeft w:val="0"/>
      <w:marRight w:val="0"/>
      <w:marTop w:val="0"/>
      <w:marBottom w:val="0"/>
      <w:divBdr>
        <w:top w:val="none" w:sz="0" w:space="0" w:color="auto"/>
        <w:left w:val="none" w:sz="0" w:space="0" w:color="auto"/>
        <w:bottom w:val="none" w:sz="0" w:space="0" w:color="auto"/>
        <w:right w:val="none" w:sz="0" w:space="0" w:color="auto"/>
      </w:divBdr>
    </w:div>
    <w:div w:id="1973513988">
      <w:bodyDiv w:val="1"/>
      <w:marLeft w:val="0"/>
      <w:marRight w:val="0"/>
      <w:marTop w:val="0"/>
      <w:marBottom w:val="0"/>
      <w:divBdr>
        <w:top w:val="none" w:sz="0" w:space="0" w:color="auto"/>
        <w:left w:val="none" w:sz="0" w:space="0" w:color="auto"/>
        <w:bottom w:val="none" w:sz="0" w:space="0" w:color="auto"/>
        <w:right w:val="none" w:sz="0" w:space="0" w:color="auto"/>
      </w:divBdr>
    </w:div>
    <w:div w:id="2035836433">
      <w:bodyDiv w:val="1"/>
      <w:marLeft w:val="0"/>
      <w:marRight w:val="0"/>
      <w:marTop w:val="0"/>
      <w:marBottom w:val="0"/>
      <w:divBdr>
        <w:top w:val="none" w:sz="0" w:space="0" w:color="auto"/>
        <w:left w:val="none" w:sz="0" w:space="0" w:color="auto"/>
        <w:bottom w:val="none" w:sz="0" w:space="0" w:color="auto"/>
        <w:right w:val="none" w:sz="0" w:space="0" w:color="auto"/>
      </w:divBdr>
    </w:div>
    <w:div w:id="2053456264">
      <w:bodyDiv w:val="1"/>
      <w:marLeft w:val="0"/>
      <w:marRight w:val="0"/>
      <w:marTop w:val="0"/>
      <w:marBottom w:val="0"/>
      <w:divBdr>
        <w:top w:val="none" w:sz="0" w:space="0" w:color="auto"/>
        <w:left w:val="none" w:sz="0" w:space="0" w:color="auto"/>
        <w:bottom w:val="none" w:sz="0" w:space="0" w:color="auto"/>
        <w:right w:val="none" w:sz="0" w:space="0" w:color="auto"/>
      </w:divBdr>
    </w:div>
    <w:div w:id="2082829088">
      <w:bodyDiv w:val="1"/>
      <w:marLeft w:val="0"/>
      <w:marRight w:val="0"/>
      <w:marTop w:val="0"/>
      <w:marBottom w:val="0"/>
      <w:divBdr>
        <w:top w:val="none" w:sz="0" w:space="0" w:color="auto"/>
        <w:left w:val="none" w:sz="0" w:space="0" w:color="auto"/>
        <w:bottom w:val="none" w:sz="0" w:space="0" w:color="auto"/>
        <w:right w:val="none" w:sz="0" w:space="0" w:color="auto"/>
      </w:divBdr>
    </w:div>
    <w:div w:id="2088527258">
      <w:bodyDiv w:val="1"/>
      <w:marLeft w:val="0"/>
      <w:marRight w:val="0"/>
      <w:marTop w:val="0"/>
      <w:marBottom w:val="0"/>
      <w:divBdr>
        <w:top w:val="none" w:sz="0" w:space="0" w:color="auto"/>
        <w:left w:val="none" w:sz="0" w:space="0" w:color="auto"/>
        <w:bottom w:val="none" w:sz="0" w:space="0" w:color="auto"/>
        <w:right w:val="none" w:sz="0" w:space="0" w:color="auto"/>
      </w:divBdr>
    </w:div>
    <w:div w:id="21016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republica.co/analisis/sergio-clavijo-500041/contaminacion-ambiental-y-crisis-respiratoria-2859056" TargetMode="External"/><Relationship Id="rId21" Type="http://schemas.openxmlformats.org/officeDocument/2006/relationships/hyperlink" Target="https://www.larepublica.co/economia/el-grupo-ecopetrol-invirtio-us647-millones-a-marzo-felipe-bayon-2859144" TargetMode="External"/><Relationship Id="rId42" Type="http://schemas.openxmlformats.org/officeDocument/2006/relationships/hyperlink" Target="http://www.cronicadelquindio.com/noticia-noticia_opinion-seccion-opinion-titulo-fracking-pasivo-bioeconomico-op-20536" TargetMode="External"/><Relationship Id="rId47" Type="http://schemas.openxmlformats.org/officeDocument/2006/relationships/hyperlink" Target="https://caracol.com.co/radio/2019/05/06/economia/1557179486_613077.html" TargetMode="External"/><Relationship Id="rId63" Type="http://schemas.openxmlformats.org/officeDocument/2006/relationships/hyperlink" Target="http://chrmonitoreo.org/ECOPETROL/2019/MAYO/Mayo%2006/NOTA_04_LA_LUCIERNAGA_06-05-19_ECOP.mp3" TargetMode="External"/><Relationship Id="rId68" Type="http://schemas.openxmlformats.org/officeDocument/2006/relationships/hyperlink" Target="http://chrmonitoreo.com/ECOPETROL/MAYO_2019/06/CARACOL_1.mp4" TargetMode="External"/><Relationship Id="rId84" Type="http://schemas.openxmlformats.org/officeDocument/2006/relationships/hyperlink" Target="https://www.larepublica.co/finanzas/precio-del-dolar-y-petroleo-brent-hoy-07-de-mayo-2858814" TargetMode="External"/><Relationship Id="rId89" Type="http://schemas.openxmlformats.org/officeDocument/2006/relationships/hyperlink" Target="http://chrdivulgar.org/2019/Mayo/ECOPETROL/07/7am/portafolio%20-07-05-19-30.pdf" TargetMode="External"/><Relationship Id="rId7" Type="http://schemas.openxmlformats.org/officeDocument/2006/relationships/endnotes" Target="endnotes.xml"/><Relationship Id="rId71" Type="http://schemas.openxmlformats.org/officeDocument/2006/relationships/hyperlink" Target="http://chrdivulgar.org/2019/Mayo/ECOPETROL/07/7am/tiempo%20-07-05-19-1.2.pdf" TargetMode="External"/><Relationship Id="rId92" Type="http://schemas.openxmlformats.org/officeDocument/2006/relationships/hyperlink" Target="https://www.elnuevosiglo.com.co/index.php/articulos/05-2019-sobre-mayor-deficit-comercial-alerta-emisor" TargetMode="External"/><Relationship Id="rId2" Type="http://schemas.openxmlformats.org/officeDocument/2006/relationships/styles" Target="styles.xml"/><Relationship Id="rId16" Type="http://schemas.openxmlformats.org/officeDocument/2006/relationships/hyperlink" Target="http://chrdivulgar.org/2019/Mayo/ECOPETROL/07/7am/espectador%20-07-05-19-5-recorte.pdf" TargetMode="External"/><Relationship Id="rId29" Type="http://schemas.openxmlformats.org/officeDocument/2006/relationships/hyperlink" Target="https://www.portafolio.co/negocios/empresas/podriamos-buscar-socios-para-desarrollar-campos-inactivos-529292" TargetMode="External"/><Relationship Id="rId11" Type="http://schemas.openxmlformats.org/officeDocument/2006/relationships/hyperlink" Target="http://chrdivulgar.org/2019/Mayo/ECOPETROL/07/7am/tiempo%20-07-05-19-1.7.pdf" TargetMode="External"/><Relationship Id="rId24" Type="http://schemas.openxmlformats.org/officeDocument/2006/relationships/hyperlink" Target="http://chrdivulgar.org/2019/Mayo/ECOPETROL/07/7am/Republica-07-05-2019-19.pdf" TargetMode="External"/><Relationship Id="rId32" Type="http://schemas.openxmlformats.org/officeDocument/2006/relationships/hyperlink" Target="http://chrdivulgar.org/2019/Mayo/ECOPETROL/07/7am/siglo%20-07-05-19-12a.pdf" TargetMode="External"/><Relationship Id="rId37" Type="http://schemas.openxmlformats.org/officeDocument/2006/relationships/hyperlink" Target="http://chrdivulgar.org/2019/Mayo/ECOPETROL/07/7am/siglo%20-07-05-19-20a.pdf" TargetMode="External"/><Relationship Id="rId40" Type="http://schemas.openxmlformats.org/officeDocument/2006/relationships/hyperlink" Target="https://www.elheraldo.co/economia/utilidad-de-%3Ci%20class=%22chrome-extension-mutihighlight%20chrome-extension-mutihighlight-style-3%22%3Eecopetrol%3C/i%3E-en-el-primer-trimestre-fue-de-27-billones-628670" TargetMode="External"/><Relationship Id="rId45" Type="http://schemas.openxmlformats.org/officeDocument/2006/relationships/hyperlink" Target="https://www.lafm.com.co/economia/ecopetrol-alcanzo-utilidades-de-27-billones-en-el-primer-trimestre-de-2019" TargetMode="External"/><Relationship Id="rId53" Type="http://schemas.openxmlformats.org/officeDocument/2006/relationships/hyperlink" Target="https://www.valoraanalitik.com/2019/05/06/ecopetrol-informe-trimestral-de-resultados-a-marzo-31-de-2019/" TargetMode="External"/><Relationship Id="rId58" Type="http://schemas.openxmlformats.org/officeDocument/2006/relationships/hyperlink" Target="https://www.analystsbuzz.com/2019/05/check-notable-stock-on-move-ecopetrol-s-a-ec/" TargetMode="External"/><Relationship Id="rId66" Type="http://schemas.openxmlformats.org/officeDocument/2006/relationships/hyperlink" Target="http://chrmonitoreo.org/ECOPETROL/2019/MAYO/Mayo%2006/NOTA_07_HORA_20_06-05-19_ECOP.mp3" TargetMode="External"/><Relationship Id="rId74" Type="http://schemas.openxmlformats.org/officeDocument/2006/relationships/image" Target="media/image1.jpeg"/><Relationship Id="rId79" Type="http://schemas.openxmlformats.org/officeDocument/2006/relationships/hyperlink" Target="http://chrdivulgar.org/2019/Mayo/ECOPETROL/07/7am/Republica-07-05-2019-6.pdf" TargetMode="External"/><Relationship Id="rId87" Type="http://schemas.openxmlformats.org/officeDocument/2006/relationships/hyperlink" Target="http://chrdivulgar.org/2019/Mayo/ECOPETROL/07/7am/portafolio%20-07-05-19-9.pdf" TargetMode="External"/><Relationship Id="rId102" Type="http://schemas.openxmlformats.org/officeDocument/2006/relationships/hyperlink" Target="http://chrmonitoreo.com/ECOPETROL/MAYO_2019/06/ORIENTE_2.mp4" TargetMode="External"/><Relationship Id="rId5" Type="http://schemas.openxmlformats.org/officeDocument/2006/relationships/webSettings" Target="webSettings.xml"/><Relationship Id="rId61" Type="http://schemas.openxmlformats.org/officeDocument/2006/relationships/hyperlink" Target="http://chrmonitoreo.org/ECOPETROL/2019/MAYO/Mayo%2006/NOTA_02_RCN_TARDE_06-05-19_ECOP.mp3" TargetMode="External"/><Relationship Id="rId82" Type="http://schemas.openxmlformats.org/officeDocument/2006/relationships/hyperlink" Target="https://www.larepublica.co/globoeconomia/estos-son-algunos-de-los-efectos-que-tienen-las-amenazas-de-trump-a-china-2859086" TargetMode="External"/><Relationship Id="rId90" Type="http://schemas.openxmlformats.org/officeDocument/2006/relationships/hyperlink" Target="https://www.elnuevosiglo.com.co/articulos/05-2019-pnd-no-le-cerro-puertas-al-fracking" TargetMode="External"/><Relationship Id="rId95" Type="http://schemas.openxmlformats.org/officeDocument/2006/relationships/hyperlink" Target="https://www.elcolombiano.com/antioquia/taxis-electricos-de-medellin-bonos-a-propietarios-OC10653379" TargetMode="External"/><Relationship Id="rId19" Type="http://schemas.openxmlformats.org/officeDocument/2006/relationships/hyperlink" Target="https://www.larepublica.co/economia/ecopetrol-vendio-89-mas-a-marzo-pese-a-la-caida-de-los-precios-del-petroleo-2859111" TargetMode="External"/><Relationship Id="rId14" Type="http://schemas.openxmlformats.org/officeDocument/2006/relationships/hyperlink" Target="https://www.elespectador.com/economia/utilidades-de-ecopetrol-crecen-pesar-de-caida-en-precio-del-crudo-articulo-854151" TargetMode="External"/><Relationship Id="rId22" Type="http://schemas.openxmlformats.org/officeDocument/2006/relationships/hyperlink" Target="http://chrdivulgar.org/2019/Mayo/ECOPETROL/07/7am/Republica-07-05-2019-4.pdf" TargetMode="External"/><Relationship Id="rId27" Type="http://schemas.openxmlformats.org/officeDocument/2006/relationships/hyperlink" Target="http://chrdivulgar.org/2019/Mayo/ECOPETROL/07/7am/Republica-07-05-2019-30.pdf" TargetMode="External"/><Relationship Id="rId30" Type="http://schemas.openxmlformats.org/officeDocument/2006/relationships/hyperlink" Target="http://chrdivulgar.org/2019/Mayo/ECOPETROL/07/7am/portafolio%20-07-05-19-1.pdf" TargetMode="External"/><Relationship Id="rId35" Type="http://schemas.openxmlformats.org/officeDocument/2006/relationships/hyperlink" Target="http://chrdivulgar.org/2019/Mayo/ECOPETROL/07/7am/siglo%20-07-05-19-12a.pdf" TargetMode="External"/><Relationship Id="rId43" Type="http://schemas.openxmlformats.org/officeDocument/2006/relationships/hyperlink" Target="https://www.dinero.com/empresas/articulo/resultados-de-ecopetrol-en-el-primer-trimestre-de-2019/270542" TargetMode="External"/><Relationship Id="rId48" Type="http://schemas.openxmlformats.org/officeDocument/2006/relationships/hyperlink" Target="https://www.eje21.com.co/2019/05/utilidad-neta-de-ecopetrol-fue-de-829-millones-de-dolares-en-primer-trimestre/" TargetMode="External"/><Relationship Id="rId56" Type="http://schemas.openxmlformats.org/officeDocument/2006/relationships/hyperlink" Target="https://www.fidaily.com/2019/05/06/ecopetrol-sa-ec-stake-lowered-by-james-investment-research-inc.html" TargetMode="External"/><Relationship Id="rId64" Type="http://schemas.openxmlformats.org/officeDocument/2006/relationships/hyperlink" Target="http://chrmonitoreo.org/ECOPETROL/2019/MAYO/Mayo%2006/NOTA_05_VOZ_POPULI_TARDE_06-05-19_ECOP.mp3" TargetMode="External"/><Relationship Id="rId69" Type="http://schemas.openxmlformats.org/officeDocument/2006/relationships/hyperlink" Target="http://chrmonitoreo.com/ECOPETROL/MAYO_2019/06/UNO_1.mp4" TargetMode="External"/><Relationship Id="rId77" Type="http://schemas.openxmlformats.org/officeDocument/2006/relationships/hyperlink" Target="https://www.elespectador.com/economia/utilidad-de-isa-crecio-187-en-el-primer-trimestre-del-ano-articulo-854176" TargetMode="External"/><Relationship Id="rId100" Type="http://schemas.openxmlformats.org/officeDocument/2006/relationships/hyperlink" Target="https://www.eleconomista.com.ar/2019-05-en-marzo-subio-la-produccion-de-petroleo-31-y-la-de-gas-29/" TargetMode="External"/><Relationship Id="rId105" Type="http://schemas.openxmlformats.org/officeDocument/2006/relationships/theme" Target="theme/theme1.xml"/><Relationship Id="rId8" Type="http://schemas.openxmlformats.org/officeDocument/2006/relationships/hyperlink" Target="http://chrdivulgar.org/2019/Mayo/ECOPETROL/07/7am/tiempo%20-07-05-19-1.6.pdf" TargetMode="External"/><Relationship Id="rId51" Type="http://schemas.openxmlformats.org/officeDocument/2006/relationships/hyperlink" Target="https://www.pulzo.com/economia/utilidades-ecopetrol-primer-trimestre-2019-PP690601" TargetMode="External"/><Relationship Id="rId72" Type="http://schemas.openxmlformats.org/officeDocument/2006/relationships/hyperlink" Target="http://chrdivulgar.org/2019/Mayo/ECOPETROL/07/7am/tiempo%20-07-05-19-1.6.pdf" TargetMode="External"/><Relationship Id="rId80" Type="http://schemas.openxmlformats.org/officeDocument/2006/relationships/hyperlink" Target="https://www.larepublica.co/economia/banco-de-la-republica-cree-que-la-economia-crecera-32-en-el-primer-trimestre-2858923" TargetMode="External"/><Relationship Id="rId85" Type="http://schemas.openxmlformats.org/officeDocument/2006/relationships/hyperlink" Target="https://www.portafolio.co/economia/alistan-ley-que-espanta-fantasma-de-consultas-populares-mineras-529288" TargetMode="External"/><Relationship Id="rId93" Type="http://schemas.openxmlformats.org/officeDocument/2006/relationships/hyperlink" Target="http://chrdivulgar.org/2019/Mayo/ECOPETROL/07/7am/siglo%20-07-05-19-7a.pdf" TargetMode="External"/><Relationship Id="rId98" Type="http://schemas.openxmlformats.org/officeDocument/2006/relationships/hyperlink" Target="https://www.valoraanalitik.com/2019/05/06/exportaciones-de-colombia-crecieron-en-marzo-por-tercer-mes-consecutivo/" TargetMode="External"/><Relationship Id="rId3" Type="http://schemas.microsoft.com/office/2007/relationships/stylesWithEffects" Target="stylesWithEffects.xml"/><Relationship Id="rId12" Type="http://schemas.openxmlformats.org/officeDocument/2006/relationships/hyperlink" Target="http://chrdivulgar.org/2019/Mayo/ECOPETROL/07/7am/tiempo%20-07-05-19-1.7-recorte.pdf" TargetMode="External"/><Relationship Id="rId17" Type="http://schemas.openxmlformats.org/officeDocument/2006/relationships/hyperlink" Target="http://chrdivulgar.org/2019/Mayo/ECOPETROL/07/7am/Republica-07-05-2019-2.pdf" TargetMode="External"/><Relationship Id="rId25" Type="http://schemas.openxmlformats.org/officeDocument/2006/relationships/hyperlink" Target="http://chrdivulgar.org/2019/Mayo/ECOPETROL/07/7am/Republica-07-05-2019-19.recorte.pdf" TargetMode="External"/><Relationship Id="rId33" Type="http://schemas.openxmlformats.org/officeDocument/2006/relationships/hyperlink" Target="http://chrdivulgar.org/2019/Mayo/ECOPETROL/07/7am/siglo%20-07-05-19-12a-recorte.pdf" TargetMode="External"/><Relationship Id="rId38" Type="http://schemas.openxmlformats.org/officeDocument/2006/relationships/hyperlink" Target="http://chrdivulgar.org/2019/Mayo/ECOPETROL/07/7am/siglo%20-07-05-19-20a-recorte.pdf" TargetMode="External"/><Relationship Id="rId46" Type="http://schemas.openxmlformats.org/officeDocument/2006/relationships/hyperlink" Target="http://www.wradio.com.co/noticias/economia/en-primer-trimestre-de-2019-grupo-ecopetrol-reporto-una-utilidad-neta-de-27-billones/20190506/nota/3899295.aspx" TargetMode="External"/><Relationship Id="rId59" Type="http://schemas.openxmlformats.org/officeDocument/2006/relationships/hyperlink" Target="https://www.lavanguardia.com/local/sevilla/20190506/462068834931/aminer-participa-en-la-reunion-del-equipo-que-disena-la-estrategia-minera-de-andalucia-2020.html" TargetMode="External"/><Relationship Id="rId67" Type="http://schemas.openxmlformats.org/officeDocument/2006/relationships/hyperlink" Target="http://chrmonitoreo.com/ECOPETROL/MAYO_2019/06/ORIENTE_1.mp4" TargetMode="External"/><Relationship Id="rId103" Type="http://schemas.openxmlformats.org/officeDocument/2006/relationships/header" Target="header1.xml"/><Relationship Id="rId20" Type="http://schemas.openxmlformats.org/officeDocument/2006/relationships/hyperlink" Target="http://chrdivulgar.org/2019/Mayo/ECOPETROL/07/7am/Republica-07-05-2019-4.pdf" TargetMode="External"/><Relationship Id="rId41" Type="http://schemas.openxmlformats.org/officeDocument/2006/relationships/hyperlink" Target="https://www.vanguardia.com/economia/nacional/utilidad-de-ecopetrol-en-el-primer-trimestre-del-ano-subio-5-y-alcanzo-los-2-74-billones-HJ902944" TargetMode="External"/><Relationship Id="rId54" Type="http://schemas.openxmlformats.org/officeDocument/2006/relationships/hyperlink" Target="https://www.valoraanalitik.com/2019/05/06/ecopetrol-no-planea-hacer-coberturas-sobre-petroleo-sigue-mirando-adquisiciones/" TargetMode="External"/><Relationship Id="rId62" Type="http://schemas.openxmlformats.org/officeDocument/2006/relationships/hyperlink" Target="http://chrmonitoreo.org/ECOPETROL/2019/MAYO/Mayo%2006/NOTA_03_LA_W_TARDE_06-05-19_ECOP.mp3" TargetMode="External"/><Relationship Id="rId70" Type="http://schemas.openxmlformats.org/officeDocument/2006/relationships/hyperlink" Target="https://www.eltiempo.com/economia/sector-financiero/precios-del-petroleo-en-el-mercado-de-londres-358042" TargetMode="External"/><Relationship Id="rId75" Type="http://schemas.openxmlformats.org/officeDocument/2006/relationships/hyperlink" Target="https://www.eltiempo.com/colombia/medellin/200-taxis-electricos-empezara-a-rodar-por-las-calles-de-medellin-357884" TargetMode="External"/><Relationship Id="rId83" Type="http://schemas.openxmlformats.org/officeDocument/2006/relationships/hyperlink" Target="http://chrdivulgar.org/2019/Mayo/ECOPETROL/07/7am/Republica-07-05-2019-10.pdf" TargetMode="External"/><Relationship Id="rId88" Type="http://schemas.openxmlformats.org/officeDocument/2006/relationships/hyperlink" Target="https://www.portafolio.co/opinion/camilo-sanchez/seguridad-hidrica-prioridad-nacional-529282" TargetMode="External"/><Relationship Id="rId91" Type="http://schemas.openxmlformats.org/officeDocument/2006/relationships/hyperlink" Target="http://chrdivulgar.org/2019/Mayo/ECOPETROL/07/7am/siglo%20-07-05-19-6a.pdf" TargetMode="External"/><Relationship Id="rId96" Type="http://schemas.openxmlformats.org/officeDocument/2006/relationships/hyperlink" Target="https://www.elheraldo.co/sucre/corpagolfo-entutela-la-%3Ci%20class=%22chrome-extension-mutihighlight%20chrome-extension-mutihighlight-style-5%22%3Edimar%3C/i%3E-por-derrame-de-crudo-6288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hrdivulgar.org/2019/Mayo/ECOPETROL/07/7am/espectador%20-07-05-19-5.pdf" TargetMode="External"/><Relationship Id="rId23" Type="http://schemas.openxmlformats.org/officeDocument/2006/relationships/hyperlink" Target="https://www.larepublica.co/finanzas/extranjeros-pasaron-a-vender-mas-acciones-del-mercado-local-en-abril-2859071" TargetMode="External"/><Relationship Id="rId28" Type="http://schemas.openxmlformats.org/officeDocument/2006/relationships/hyperlink" Target="http://chrdivulgar.org/2019/Mayo/ECOPETROL/07/7am/Republica-07-05-2019-30.recorte.pdf" TargetMode="External"/><Relationship Id="rId36" Type="http://schemas.openxmlformats.org/officeDocument/2006/relationships/hyperlink" Target="http://chrdivulgar.org/2019/Mayo/ECOPETROL/07/7am/siglo%20-07-05-19-12a-recorte.pdf" TargetMode="External"/><Relationship Id="rId49" Type="http://schemas.openxmlformats.org/officeDocument/2006/relationships/hyperlink" Target="https://www.eldiario.es/economia/utilidad-Ecopetrol-millones-dolares-trimestre_0_896610344.html" TargetMode="External"/><Relationship Id="rId57" Type="http://schemas.openxmlformats.org/officeDocument/2006/relationships/hyperlink" Target="https://www.fidaily.com/2019/05/06/ecopetrol-sa-ec-given-consensus-rating-of-hold-by-brokerages.html" TargetMode="External"/><Relationship Id="rId10" Type="http://schemas.openxmlformats.org/officeDocument/2006/relationships/hyperlink" Target="https://www.eltiempo.com/economia/empresas/utilidades-de-ecopetrol-en-primer-trimestre-357988" TargetMode="External"/><Relationship Id="rId31" Type="http://schemas.openxmlformats.org/officeDocument/2006/relationships/hyperlink" Target="https://www.elnuevosiglo.com.co/articulos/05-2019-ambicion-o-resignacion" TargetMode="External"/><Relationship Id="rId44" Type="http://schemas.openxmlformats.org/officeDocument/2006/relationships/hyperlink" Target="https://www.dataifx.com/noticias/en-primer-trimestre-de-2018-utilidades-de-ecopetrol-crecieron-cerca-de-5-hasta-274-billones" TargetMode="External"/><Relationship Id="rId52" Type="http://schemas.openxmlformats.org/officeDocument/2006/relationships/hyperlink" Target="https://www.pulzo.com/economia/cuantas-cervezas-andina-han-vendido-colombia-PP690213" TargetMode="External"/><Relationship Id="rId60" Type="http://schemas.openxmlformats.org/officeDocument/2006/relationships/hyperlink" Target="http://chrmonitoreo.org/ECOPETROL/2019/MAYO/Mayo%2006/NOTA_01_LA_LUCIERNAGA_06-05-19_ECOP.mp3" TargetMode="External"/><Relationship Id="rId65" Type="http://schemas.openxmlformats.org/officeDocument/2006/relationships/hyperlink" Target="http://chrmonitoreo.org/ECOPETROL/2019/MAYO/Mayo%2006/NOTA_06_BLU_RADIO_NOCHE_06-05-19_ECOP.mp3" TargetMode="External"/><Relationship Id="rId73" Type="http://schemas.openxmlformats.org/officeDocument/2006/relationships/hyperlink" Target="https://www.eltiempo.com/opinion/caricaturas/matador/chimoltrufiadas-ambientales-caricatura-de-matador-357998" TargetMode="External"/><Relationship Id="rId78" Type="http://schemas.openxmlformats.org/officeDocument/2006/relationships/hyperlink" Target="https://www.larepublica.co/economia/en-el-primer-trimestre-del-ano-exportaciones-tuvieron-una-disminucion-de-1-2859092" TargetMode="External"/><Relationship Id="rId81" Type="http://schemas.openxmlformats.org/officeDocument/2006/relationships/hyperlink" Target="http://chrdivulgar.org/2019/Mayo/ECOPETROL/07/7am/Republica-07-05-2019-6.pdf" TargetMode="External"/><Relationship Id="rId86" Type="http://schemas.openxmlformats.org/officeDocument/2006/relationships/hyperlink" Target="http://chrdivulgar.org/2019/Mayo/ECOPETROL/07/7am/portafolio%20-07-05-19-4.pdf" TargetMode="External"/><Relationship Id="rId94" Type="http://schemas.openxmlformats.org/officeDocument/2006/relationships/hyperlink" Target="https://www.elnuevosiglo.com.co/articulos/05-2019-mal-aire-sigue-afectando-bogotanos" TargetMode="External"/><Relationship Id="rId99" Type="http://schemas.openxmlformats.org/officeDocument/2006/relationships/hyperlink" Target="https://mundo.sputniknews.com/economia/201905061087107463-ucrania-ue-oleoducto-druzhba/" TargetMode="External"/><Relationship Id="rId101" Type="http://schemas.openxmlformats.org/officeDocument/2006/relationships/hyperlink" Target="http://chrmonitoreo.org/ECOPETROL/2019/MAYO/Mayo%2006/NOTA_08_PARTIDA_W_06-05-19_ECOP.mp3" TargetMode="External"/><Relationship Id="rId4" Type="http://schemas.openxmlformats.org/officeDocument/2006/relationships/settings" Target="settings.xml"/><Relationship Id="rId9" Type="http://schemas.openxmlformats.org/officeDocument/2006/relationships/hyperlink" Target="http://chrdivulgar.org/2019/Mayo/ECOPETROL/07/7am/Republica-07-05-2019-22.pdf" TargetMode="External"/><Relationship Id="rId13" Type="http://schemas.openxmlformats.org/officeDocument/2006/relationships/hyperlink" Target="https://www.eltiempo.com/colombia/otras-ciudades/recuperacion-del-balneario-pozo-azul-tras-atentado-del-eln-358090" TargetMode="External"/><Relationship Id="rId18" Type="http://schemas.openxmlformats.org/officeDocument/2006/relationships/hyperlink" Target="http://chrdivulgar.org/2019/Mayo/ECOPETROL/07/7am/Republica-07-05-2019-2%20-%20Recorte.pdf" TargetMode="External"/><Relationship Id="rId39" Type="http://schemas.openxmlformats.org/officeDocument/2006/relationships/hyperlink" Target="https://www.elcolombiano.com/negocios/empresas/ecopetrol-tuvo-utilidades-de-2-7-billones-de-pesos-a-marzo-PC10651806" TargetMode="External"/><Relationship Id="rId34" Type="http://schemas.openxmlformats.org/officeDocument/2006/relationships/hyperlink" Target="https://www.elnuevosiglo.com.co/articulos/05-2019-la-suerte-de-las-objeciones" TargetMode="External"/><Relationship Id="rId50" Type="http://schemas.openxmlformats.org/officeDocument/2006/relationships/hyperlink" Target="https://www.kienyke.com/kien-escribe/ambicion-o-reginacion-opinion-de-amylkar-acosta" TargetMode="External"/><Relationship Id="rId55" Type="http://schemas.openxmlformats.org/officeDocument/2006/relationships/hyperlink" Target="https://www.valoraanalitik.com/2019/05/06/mercado-espera-menos-utilidades-de-ecopetrol-para-primer-trimestre-de-2019/" TargetMode="External"/><Relationship Id="rId76" Type="http://schemas.openxmlformats.org/officeDocument/2006/relationships/hyperlink" Target="https://www.elespectador.com/noticias/medio-ambiente/un-millon-de-especies-del-mundo-estan-en-peligro-de-extincion-ipbes-articulo-854016" TargetMode="External"/><Relationship Id="rId97" Type="http://schemas.openxmlformats.org/officeDocument/2006/relationships/hyperlink" Target="http://semanaeconomica.com/article/economia/economia-internacional/358664-peso-colombiano-se-mantiene-debil-a-pesar-del-aumento-del-precio-del-petroleo/" TargetMode="External"/><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D15F-1DBF-489E-838F-8E024CA3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5585</Words>
  <Characters>30720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Isabel Piñeros Reina</dc:creator>
  <cp:lastModifiedBy>usuario</cp:lastModifiedBy>
  <cp:revision>9</cp:revision>
  <cp:lastPrinted>2015-09-28T01:07:00Z</cp:lastPrinted>
  <dcterms:created xsi:type="dcterms:W3CDTF">2019-05-07T01:19:00Z</dcterms:created>
  <dcterms:modified xsi:type="dcterms:W3CDTF">2019-05-07T12:16:00Z</dcterms:modified>
</cp:coreProperties>
</file>